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A963" w14:textId="77777777" w:rsidR="00390817" w:rsidRDefault="00390817" w:rsidP="0039081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1B4675">
        <w:rPr>
          <w:b/>
          <w:bCs/>
          <w:sz w:val="24"/>
          <w:szCs w:val="24"/>
          <w:lang w:val="en-US"/>
        </w:rPr>
        <w:t>THE INTERNATIONAL CHAIR IN BIOETHICS</w:t>
      </w:r>
      <w:r>
        <w:rPr>
          <w:b/>
          <w:bCs/>
          <w:sz w:val="24"/>
          <w:szCs w:val="24"/>
          <w:lang w:val="en-US"/>
        </w:rPr>
        <w:t xml:space="preserve"> (ICB)</w:t>
      </w:r>
    </w:p>
    <w:p w14:paraId="282EFB8E" w14:textId="7BE4A80E" w:rsidR="00390817" w:rsidRDefault="00390817" w:rsidP="00390817">
      <w:pPr>
        <w:spacing w:line="360" w:lineRule="auto"/>
        <w:jc w:val="both"/>
        <w:rPr>
          <w:rFonts w:cstheme="minorHAnsi"/>
          <w:sz w:val="24"/>
          <w:szCs w:val="24"/>
        </w:rPr>
      </w:pPr>
      <w:r w:rsidRPr="001536D7">
        <w:rPr>
          <w:sz w:val="24"/>
          <w:szCs w:val="24"/>
          <w:lang w:val="el"/>
        </w:rPr>
        <w:t>Η Διεθνής Έδρα Βιοηθικής (</w:t>
      </w:r>
      <w:r>
        <w:rPr>
          <w:sz w:val="24"/>
          <w:szCs w:val="24"/>
          <w:lang w:val="en-US"/>
        </w:rPr>
        <w:t>International</w:t>
      </w:r>
      <w:r w:rsidRPr="001536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Chair</w:t>
      </w:r>
      <w:r w:rsidRPr="001536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</w:t>
      </w:r>
      <w:r w:rsidRPr="001536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Bioethics</w:t>
      </w:r>
      <w:r w:rsidRPr="001536D7">
        <w:rPr>
          <w:sz w:val="24"/>
          <w:szCs w:val="24"/>
        </w:rPr>
        <w:t>)</w:t>
      </w:r>
      <w:r w:rsidRPr="001536D7">
        <w:rPr>
          <w:sz w:val="24"/>
          <w:szCs w:val="24"/>
          <w:lang w:val="el"/>
        </w:rPr>
        <w:t xml:space="preserve"> είναι </w:t>
      </w:r>
      <w:r w:rsidR="00A87F06">
        <w:rPr>
          <w:sz w:val="24"/>
          <w:szCs w:val="24"/>
          <w:lang w:val="el"/>
        </w:rPr>
        <w:t>διεθνής</w:t>
      </w:r>
      <w:r w:rsidRPr="001536D7">
        <w:rPr>
          <w:sz w:val="24"/>
          <w:szCs w:val="24"/>
          <w:lang w:val="el"/>
        </w:rPr>
        <w:t xml:space="preserve"> οργανισμός</w:t>
      </w:r>
      <w:r>
        <w:rPr>
          <w:sz w:val="24"/>
          <w:szCs w:val="24"/>
          <w:lang w:val="el"/>
        </w:rPr>
        <w:t xml:space="preserve"> με έτος ίδρυσης το</w:t>
      </w:r>
      <w:r w:rsidRPr="001536D7">
        <w:rPr>
          <w:sz w:val="24"/>
          <w:szCs w:val="24"/>
          <w:lang w:val="el"/>
        </w:rPr>
        <w:t xml:space="preserve"> 2001. Αποστολή της ICB είναι να υπηρετεί την ανθρωπότητα </w:t>
      </w:r>
      <w:r w:rsidR="00C419D6">
        <w:rPr>
          <w:sz w:val="24"/>
          <w:szCs w:val="24"/>
          <w:lang w:val="el"/>
        </w:rPr>
        <w:t>επιδιώκοντας</w:t>
      </w:r>
      <w:r w:rsidRPr="001536D7">
        <w:rPr>
          <w:sz w:val="24"/>
          <w:szCs w:val="24"/>
          <w:lang w:val="el"/>
        </w:rPr>
        <w:t xml:space="preserve"> τα υψηλότερα διεθνή πρότυπα στη Βιοηθική, την Ιατρική Ηθική και την Εκπαίδευση </w:t>
      </w:r>
      <w:r>
        <w:rPr>
          <w:sz w:val="24"/>
          <w:szCs w:val="24"/>
          <w:lang w:val="el"/>
        </w:rPr>
        <w:t>στο Δίκαιο</w:t>
      </w:r>
      <w:r w:rsidRPr="001536D7">
        <w:rPr>
          <w:sz w:val="24"/>
          <w:szCs w:val="24"/>
          <w:lang w:val="el"/>
        </w:rPr>
        <w:t xml:space="preserve"> </w:t>
      </w:r>
      <w:r>
        <w:rPr>
          <w:sz w:val="24"/>
          <w:szCs w:val="24"/>
          <w:lang w:val="el"/>
        </w:rPr>
        <w:t>της Υ</w:t>
      </w:r>
      <w:r w:rsidRPr="001536D7">
        <w:rPr>
          <w:sz w:val="24"/>
          <w:szCs w:val="24"/>
          <w:lang w:val="el"/>
        </w:rPr>
        <w:t xml:space="preserve">γείας. Η ICB είναι ένας ανεξάρτητος οργανισμός που βασίζεται σε ένα </w:t>
      </w:r>
      <w:r>
        <w:rPr>
          <w:sz w:val="24"/>
          <w:szCs w:val="24"/>
          <w:lang w:val="el"/>
        </w:rPr>
        <w:t>παγκόσμιο</w:t>
      </w:r>
      <w:r w:rsidRPr="001536D7">
        <w:rPr>
          <w:sz w:val="24"/>
          <w:szCs w:val="24"/>
          <w:lang w:val="el"/>
        </w:rPr>
        <w:t xml:space="preserve"> δίκτυο </w:t>
      </w:r>
      <w:r w:rsidR="00C419D6">
        <w:rPr>
          <w:sz w:val="24"/>
          <w:szCs w:val="24"/>
          <w:lang w:val="el"/>
        </w:rPr>
        <w:t xml:space="preserve">το οποίο </w:t>
      </w:r>
      <w:r w:rsidRPr="001536D7">
        <w:rPr>
          <w:sz w:val="24"/>
          <w:szCs w:val="24"/>
          <w:lang w:val="el"/>
        </w:rPr>
        <w:t xml:space="preserve">σήμερα </w:t>
      </w:r>
      <w:r w:rsidR="00C419D6">
        <w:rPr>
          <w:sz w:val="24"/>
          <w:szCs w:val="24"/>
          <w:lang w:val="el"/>
        </w:rPr>
        <w:t>αριθμεί</w:t>
      </w:r>
      <w:r w:rsidRPr="001536D7">
        <w:rPr>
          <w:sz w:val="24"/>
          <w:szCs w:val="24"/>
          <w:lang w:val="el"/>
        </w:rPr>
        <w:t xml:space="preserve"> περισσότερ</w:t>
      </w:r>
      <w:r>
        <w:rPr>
          <w:sz w:val="24"/>
          <w:szCs w:val="24"/>
          <w:lang w:val="el"/>
        </w:rPr>
        <w:t>α</w:t>
      </w:r>
      <w:r w:rsidRPr="001536D7">
        <w:rPr>
          <w:sz w:val="24"/>
          <w:szCs w:val="24"/>
          <w:lang w:val="el"/>
        </w:rPr>
        <w:t xml:space="preserve"> από 2</w:t>
      </w:r>
      <w:r>
        <w:rPr>
          <w:sz w:val="24"/>
          <w:szCs w:val="24"/>
          <w:lang w:val="el"/>
        </w:rPr>
        <w:t>6</w:t>
      </w:r>
      <w:r w:rsidRPr="001536D7">
        <w:rPr>
          <w:sz w:val="24"/>
          <w:szCs w:val="24"/>
          <w:lang w:val="el"/>
        </w:rPr>
        <w:t xml:space="preserve">0 </w:t>
      </w:r>
      <w:r>
        <w:rPr>
          <w:sz w:val="24"/>
          <w:szCs w:val="24"/>
          <w:lang w:val="el"/>
        </w:rPr>
        <w:t>κλιμάκια</w:t>
      </w:r>
      <w:r w:rsidRPr="001536D7">
        <w:rPr>
          <w:sz w:val="24"/>
          <w:szCs w:val="24"/>
          <w:lang w:val="el"/>
        </w:rPr>
        <w:t xml:space="preserve"> σε πέντε ηπείρους. </w:t>
      </w:r>
      <w:r>
        <w:rPr>
          <w:sz w:val="24"/>
          <w:szCs w:val="24"/>
          <w:lang w:val="el"/>
        </w:rPr>
        <w:t>Παράλληλα η</w:t>
      </w:r>
      <w:r w:rsidRPr="001536D7">
        <w:rPr>
          <w:sz w:val="24"/>
          <w:szCs w:val="24"/>
          <w:lang w:val="el"/>
        </w:rPr>
        <w:t xml:space="preserve"> ICB παρέχει ένα φόρουμ για τα μέλη της</w:t>
      </w:r>
      <w:r>
        <w:rPr>
          <w:sz w:val="24"/>
          <w:szCs w:val="24"/>
          <w:lang w:val="el"/>
        </w:rPr>
        <w:t xml:space="preserve"> </w:t>
      </w:r>
      <w:r w:rsidR="00C419D6">
        <w:rPr>
          <w:sz w:val="24"/>
          <w:szCs w:val="24"/>
          <w:lang w:val="el"/>
        </w:rPr>
        <w:t>ώστε</w:t>
      </w:r>
      <w:r w:rsidRPr="001536D7">
        <w:rPr>
          <w:sz w:val="24"/>
          <w:szCs w:val="24"/>
          <w:lang w:val="el"/>
        </w:rPr>
        <w:t xml:space="preserve"> να επικοινωνούν ελεύθερα, να συνεργάζονται ενεργά, </w:t>
      </w:r>
      <w:r w:rsidR="00C419D6">
        <w:rPr>
          <w:sz w:val="24"/>
          <w:szCs w:val="24"/>
          <w:lang w:val="el"/>
        </w:rPr>
        <w:t xml:space="preserve">και </w:t>
      </w:r>
      <w:r w:rsidRPr="001536D7">
        <w:rPr>
          <w:sz w:val="24"/>
          <w:szCs w:val="24"/>
          <w:lang w:val="el"/>
        </w:rPr>
        <w:t xml:space="preserve">να επιτυγχάνουν συναίνεση για υψηλά πρότυπα Βιοηθικής, Ιατρικής Δεοντολογίας και Εκπαίδευσης </w:t>
      </w:r>
      <w:r>
        <w:rPr>
          <w:sz w:val="24"/>
          <w:szCs w:val="24"/>
          <w:lang w:val="el"/>
        </w:rPr>
        <w:t>στο Δίκαιο της Υγείας</w:t>
      </w:r>
      <w:r w:rsidRPr="001536D7">
        <w:rPr>
          <w:sz w:val="24"/>
          <w:szCs w:val="24"/>
          <w:lang w:val="el"/>
        </w:rPr>
        <w:t xml:space="preserve">. Η ICB διευθύνει Επαγγελματικά Τμήματα και Διεθνές Φόρουμ Δασκάλων (IFT) με περισσότερα από 1200 μέλη. </w:t>
      </w:r>
      <w:r>
        <w:rPr>
          <w:rFonts w:cstheme="minorHAnsi"/>
          <w:sz w:val="24"/>
          <w:szCs w:val="24"/>
        </w:rPr>
        <w:t xml:space="preserve">Υπό αυτό το πρίσμα θεσπίστηκε </w:t>
      </w:r>
      <w:r w:rsidR="00836D1C">
        <w:rPr>
          <w:rFonts w:cstheme="minorHAnsi"/>
          <w:sz w:val="24"/>
          <w:szCs w:val="24"/>
        </w:rPr>
        <w:t xml:space="preserve">από την Γενική Συνέλευση του ΟΗΕ </w:t>
      </w:r>
      <w:r>
        <w:rPr>
          <w:rFonts w:cstheme="minorHAnsi"/>
          <w:sz w:val="24"/>
          <w:szCs w:val="24"/>
        </w:rPr>
        <w:t>το 2015 η</w:t>
      </w:r>
      <w:r w:rsidRPr="00A13556">
        <w:rPr>
          <w:rFonts w:cstheme="minorHAnsi"/>
          <w:sz w:val="24"/>
          <w:szCs w:val="24"/>
        </w:rPr>
        <w:t xml:space="preserve"> Παγκόσμια Ημέρα Βιοηθικής </w:t>
      </w:r>
      <w:r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  <w:lang w:val="en-US"/>
        </w:rPr>
        <w:t>World</w:t>
      </w:r>
      <w:r w:rsidRPr="00A135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Bioethics</w:t>
      </w:r>
      <w:r w:rsidRPr="00A135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Day</w:t>
      </w:r>
      <w:r w:rsidRPr="00A13556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και η</w:t>
      </w:r>
      <w:r w:rsidRPr="00A13556">
        <w:rPr>
          <w:rFonts w:cstheme="minorHAnsi"/>
          <w:sz w:val="24"/>
          <w:szCs w:val="24"/>
        </w:rPr>
        <w:t xml:space="preserve"> ημερομηνία που επιλέχθηκε είναι η 19η Οκτωβρίου.</w:t>
      </w:r>
      <w:r w:rsidRPr="008106AC">
        <w:rPr>
          <w:rFonts w:cstheme="minorHAnsi"/>
          <w:sz w:val="24"/>
          <w:szCs w:val="24"/>
        </w:rPr>
        <w:t xml:space="preserve"> </w:t>
      </w:r>
    </w:p>
    <w:p w14:paraId="2D754018" w14:textId="4A5FDB4D" w:rsidR="00390817" w:rsidRPr="001536D7" w:rsidRDefault="00C419D6" w:rsidP="0039081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Κατά τ</w:t>
      </w:r>
      <w:r w:rsidR="00390817">
        <w:rPr>
          <w:sz w:val="24"/>
          <w:szCs w:val="24"/>
          <w:lang w:val="el"/>
        </w:rPr>
        <w:t xml:space="preserve">α πρώτα 20 έτη ο οργανισμός λειτουργούσε υπό την αιγίδα της </w:t>
      </w:r>
      <w:r w:rsidR="00390817">
        <w:rPr>
          <w:sz w:val="24"/>
          <w:szCs w:val="24"/>
          <w:lang w:val="en-US"/>
        </w:rPr>
        <w:t>UNESCO</w:t>
      </w:r>
      <w:r w:rsidR="00390817" w:rsidRPr="00241631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University</w:t>
      </w:r>
      <w:r w:rsidRPr="00C419D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 w:rsidRPr="00C419D6">
        <w:rPr>
          <w:sz w:val="24"/>
          <w:szCs w:val="24"/>
        </w:rPr>
        <w:t xml:space="preserve"> </w:t>
      </w:r>
      <w:r w:rsidR="00390817">
        <w:rPr>
          <w:sz w:val="24"/>
          <w:szCs w:val="24"/>
          <w:lang w:val="en-US"/>
        </w:rPr>
        <w:t>Haifa</w:t>
      </w:r>
      <w:r w:rsidR="00390817" w:rsidRPr="00241631">
        <w:rPr>
          <w:sz w:val="24"/>
          <w:szCs w:val="24"/>
        </w:rPr>
        <w:t xml:space="preserve">) </w:t>
      </w:r>
      <w:r w:rsidR="00390817">
        <w:rPr>
          <w:sz w:val="24"/>
          <w:szCs w:val="24"/>
        </w:rPr>
        <w:t xml:space="preserve">ενώ πλέον αποτελεί και επίσημα </w:t>
      </w:r>
      <w:r w:rsidR="00390817">
        <w:rPr>
          <w:sz w:val="24"/>
          <w:szCs w:val="24"/>
          <w:lang w:val="en-US"/>
        </w:rPr>
        <w:t>Cooperative</w:t>
      </w:r>
      <w:r w:rsidR="00390817" w:rsidRPr="00241631">
        <w:rPr>
          <w:sz w:val="24"/>
          <w:szCs w:val="24"/>
        </w:rPr>
        <w:t xml:space="preserve"> </w:t>
      </w:r>
      <w:r w:rsidR="00390817">
        <w:rPr>
          <w:sz w:val="24"/>
          <w:szCs w:val="24"/>
          <w:lang w:val="en-US"/>
        </w:rPr>
        <w:t>Center</w:t>
      </w:r>
      <w:r w:rsidR="00390817" w:rsidRPr="00241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</w:t>
      </w:r>
      <w:r w:rsidR="00390817">
        <w:rPr>
          <w:sz w:val="24"/>
          <w:szCs w:val="24"/>
          <w:lang w:val="en-US"/>
        </w:rPr>
        <w:t>World</w:t>
      </w:r>
      <w:r w:rsidR="00390817" w:rsidRPr="001536D7">
        <w:rPr>
          <w:sz w:val="24"/>
          <w:szCs w:val="24"/>
        </w:rPr>
        <w:t xml:space="preserve"> </w:t>
      </w:r>
      <w:r w:rsidR="00390817">
        <w:rPr>
          <w:sz w:val="24"/>
          <w:szCs w:val="24"/>
          <w:lang w:val="en-US"/>
        </w:rPr>
        <w:t>Medical</w:t>
      </w:r>
      <w:r w:rsidR="00390817" w:rsidRPr="001536D7">
        <w:rPr>
          <w:sz w:val="24"/>
          <w:szCs w:val="24"/>
        </w:rPr>
        <w:t xml:space="preserve"> </w:t>
      </w:r>
      <w:r w:rsidR="00390817">
        <w:rPr>
          <w:sz w:val="24"/>
          <w:szCs w:val="24"/>
          <w:lang w:val="en-US"/>
        </w:rPr>
        <w:t>Association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WMA</w:t>
      </w:r>
      <w:r w:rsidR="00390817" w:rsidRPr="001536D7">
        <w:rPr>
          <w:sz w:val="24"/>
          <w:szCs w:val="24"/>
        </w:rPr>
        <w:t>)</w:t>
      </w:r>
      <w:r w:rsidR="00390817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O</w:t>
      </w:r>
      <w:r w:rsidR="00390817" w:rsidRPr="001536D7">
        <w:rPr>
          <w:sz w:val="24"/>
          <w:szCs w:val="24"/>
          <w:lang w:val="el"/>
        </w:rPr>
        <w:t xml:space="preserve"> WMA </w:t>
      </w:r>
      <w:r w:rsidR="00390817">
        <w:rPr>
          <w:sz w:val="24"/>
          <w:szCs w:val="24"/>
        </w:rPr>
        <w:t>από την πλευρά τ</w:t>
      </w:r>
      <w:r>
        <w:rPr>
          <w:sz w:val="24"/>
          <w:szCs w:val="24"/>
        </w:rPr>
        <w:t xml:space="preserve">ου </w:t>
      </w:r>
      <w:r w:rsidR="00390817" w:rsidRPr="001536D7">
        <w:rPr>
          <w:sz w:val="24"/>
          <w:szCs w:val="24"/>
          <w:lang w:val="el"/>
        </w:rPr>
        <w:t>έχει μακρόχρονη ιστορία συνεργασίας με την ICB</w:t>
      </w:r>
      <w:r>
        <w:rPr>
          <w:sz w:val="24"/>
          <w:szCs w:val="24"/>
          <w:lang w:val="el"/>
        </w:rPr>
        <w:t>,</w:t>
      </w:r>
      <w:r w:rsidR="00390817" w:rsidRPr="001536D7">
        <w:rPr>
          <w:sz w:val="24"/>
          <w:szCs w:val="24"/>
          <w:lang w:val="el"/>
        </w:rPr>
        <w:t xml:space="preserve"> </w:t>
      </w:r>
      <w:r w:rsidR="00390817">
        <w:rPr>
          <w:sz w:val="24"/>
          <w:szCs w:val="24"/>
          <w:lang w:val="el"/>
        </w:rPr>
        <w:t xml:space="preserve">η οποία </w:t>
      </w:r>
      <w:r w:rsidR="00390817" w:rsidRPr="001536D7">
        <w:rPr>
          <w:sz w:val="24"/>
          <w:szCs w:val="24"/>
          <w:lang w:val="el"/>
        </w:rPr>
        <w:t xml:space="preserve">έχει </w:t>
      </w:r>
      <w:r>
        <w:rPr>
          <w:sz w:val="24"/>
          <w:szCs w:val="24"/>
          <w:lang w:val="el"/>
        </w:rPr>
        <w:t xml:space="preserve">πλέον </w:t>
      </w:r>
      <w:r w:rsidR="00390817">
        <w:rPr>
          <w:sz w:val="24"/>
          <w:szCs w:val="24"/>
          <w:lang w:val="el"/>
        </w:rPr>
        <w:t>εξελιχθεί</w:t>
      </w:r>
      <w:r w:rsidR="00390817" w:rsidRPr="001536D7">
        <w:rPr>
          <w:sz w:val="24"/>
          <w:szCs w:val="24"/>
          <w:lang w:val="el"/>
        </w:rPr>
        <w:t xml:space="preserve"> σημαντικά σε διεθνές επίπεδο, ιδιαίτερα </w:t>
      </w:r>
      <w:r w:rsidR="00390817">
        <w:rPr>
          <w:sz w:val="24"/>
          <w:szCs w:val="24"/>
          <w:lang w:val="el"/>
        </w:rPr>
        <w:t>μέσω</w:t>
      </w:r>
      <w:r w:rsidR="00390817" w:rsidRPr="001536D7">
        <w:rPr>
          <w:sz w:val="24"/>
          <w:szCs w:val="24"/>
          <w:lang w:val="el"/>
        </w:rPr>
        <w:t xml:space="preserve"> τη</w:t>
      </w:r>
      <w:r w:rsidR="00390817">
        <w:rPr>
          <w:sz w:val="24"/>
          <w:szCs w:val="24"/>
          <w:lang w:val="el"/>
        </w:rPr>
        <w:t>ς</w:t>
      </w:r>
      <w:r w:rsidR="00390817" w:rsidRPr="001536D7">
        <w:rPr>
          <w:sz w:val="24"/>
          <w:szCs w:val="24"/>
          <w:lang w:val="el"/>
        </w:rPr>
        <w:t xml:space="preserve"> συνεργασία</w:t>
      </w:r>
      <w:r w:rsidR="00390817">
        <w:rPr>
          <w:sz w:val="24"/>
          <w:szCs w:val="24"/>
          <w:lang w:val="el"/>
        </w:rPr>
        <w:t>ς</w:t>
      </w:r>
      <w:r w:rsidR="00390817" w:rsidRPr="001536D7">
        <w:rPr>
          <w:sz w:val="24"/>
          <w:szCs w:val="24"/>
          <w:lang w:val="el"/>
        </w:rPr>
        <w:t xml:space="preserve"> στο Διεθνές Συνέδριο Βιοηθικής και, πιο πρόσφατα, στο Τμήμα Εκπαίδευσης Online δραστηρι</w:t>
      </w:r>
      <w:r w:rsidR="00390817">
        <w:rPr>
          <w:sz w:val="24"/>
          <w:szCs w:val="24"/>
          <w:lang w:val="el"/>
        </w:rPr>
        <w:t>οτήτων της</w:t>
      </w:r>
      <w:r w:rsidR="00390817" w:rsidRPr="00241631">
        <w:rPr>
          <w:sz w:val="24"/>
          <w:szCs w:val="24"/>
          <w:lang w:val="el"/>
        </w:rPr>
        <w:t xml:space="preserve"> </w:t>
      </w:r>
      <w:r w:rsidR="00390817" w:rsidRPr="001536D7">
        <w:rPr>
          <w:sz w:val="24"/>
          <w:szCs w:val="24"/>
          <w:lang w:val="el"/>
        </w:rPr>
        <w:t>ICB</w:t>
      </w:r>
      <w:r w:rsidR="00390817">
        <w:rPr>
          <w:sz w:val="24"/>
          <w:szCs w:val="24"/>
          <w:lang w:val="el"/>
        </w:rPr>
        <w:t>.</w:t>
      </w:r>
    </w:p>
    <w:p w14:paraId="06289377" w14:textId="1E44C2EA" w:rsidR="00390817" w:rsidRPr="008106AC" w:rsidRDefault="00390817" w:rsidP="00390817">
      <w:pPr>
        <w:spacing w:line="360" w:lineRule="auto"/>
        <w:jc w:val="both"/>
        <w:rPr>
          <w:rFonts w:cstheme="minorHAnsi"/>
          <w:sz w:val="24"/>
          <w:szCs w:val="24"/>
        </w:rPr>
      </w:pPr>
      <w:r w:rsidRPr="008106AC">
        <w:rPr>
          <w:rFonts w:cstheme="minorHAnsi"/>
          <w:sz w:val="24"/>
          <w:szCs w:val="24"/>
        </w:rPr>
        <w:t xml:space="preserve">Το Ελληνικό Κλιμάκιο, το οποίο εκπροσωπεί τη χώρα μας στην </w:t>
      </w:r>
      <w:r>
        <w:rPr>
          <w:rFonts w:cstheme="minorHAnsi"/>
          <w:sz w:val="24"/>
          <w:szCs w:val="24"/>
          <w:lang w:val="en-US"/>
        </w:rPr>
        <w:t>ICB</w:t>
      </w:r>
      <w:r w:rsidRPr="008106AC">
        <w:rPr>
          <w:rFonts w:cstheme="minorHAnsi"/>
          <w:sz w:val="24"/>
          <w:szCs w:val="24"/>
        </w:rPr>
        <w:t>, ιδρύθηκε τον Αύγουστο του 2015 στο Εθνικό και Καποδιστριακό Πανεπιστήμιο Αθηνών</w:t>
      </w:r>
      <w:r w:rsidR="00C419D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και συγκεκριμένα στο Εργαστήριο Εφαρμοσμένης Φιλοσοφίας</w:t>
      </w:r>
      <w:r w:rsidRPr="008106AC">
        <w:rPr>
          <w:rFonts w:cstheme="minorHAnsi"/>
          <w:sz w:val="24"/>
          <w:szCs w:val="24"/>
        </w:rPr>
        <w:t>, και στόχος του είναι η προαγωγή του διαλόγου γύρω από τη Βιοηθική στη χώρα μας και η πλαισίωση επιστημονικών, αλλά και κοινωνικών δράσεων που αφορούν στα ζητήματα Βιοηθικής, σε στενή συνεργασία με άλλους φορείς και θεσμούς.</w:t>
      </w:r>
    </w:p>
    <w:p w14:paraId="4A087C63" w14:textId="77777777" w:rsidR="00390817" w:rsidRPr="00A87F06" w:rsidRDefault="00390817" w:rsidP="0087116C">
      <w:pPr>
        <w:spacing w:line="360" w:lineRule="auto"/>
        <w:jc w:val="both"/>
        <w:rPr>
          <w:b/>
          <w:bCs/>
          <w:sz w:val="24"/>
          <w:szCs w:val="24"/>
        </w:rPr>
      </w:pPr>
    </w:p>
    <w:p w14:paraId="76CE9200" w14:textId="77777777" w:rsidR="00390817" w:rsidRPr="00A87F06" w:rsidRDefault="00390817" w:rsidP="0087116C">
      <w:pPr>
        <w:spacing w:line="360" w:lineRule="auto"/>
        <w:jc w:val="both"/>
        <w:rPr>
          <w:b/>
          <w:bCs/>
          <w:sz w:val="24"/>
          <w:szCs w:val="24"/>
        </w:rPr>
      </w:pPr>
    </w:p>
    <w:p w14:paraId="110B09C8" w14:textId="77777777" w:rsidR="00390817" w:rsidRPr="00A87F06" w:rsidRDefault="00390817" w:rsidP="0087116C">
      <w:pPr>
        <w:spacing w:line="360" w:lineRule="auto"/>
        <w:jc w:val="both"/>
        <w:rPr>
          <w:b/>
          <w:bCs/>
          <w:sz w:val="24"/>
          <w:szCs w:val="24"/>
        </w:rPr>
      </w:pPr>
    </w:p>
    <w:p w14:paraId="7C007178" w14:textId="203B1A66" w:rsidR="0087116C" w:rsidRDefault="0087116C" w:rsidP="0087116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ΠΑΓΚΟΣΜΙΑ</w:t>
      </w:r>
      <w:r w:rsidRPr="00670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ΗΜΕΡΑ</w:t>
      </w:r>
      <w:r w:rsidRPr="00670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ΒΙΟΗΘΙΚΗΣ</w:t>
      </w:r>
      <w:r w:rsidRPr="006701D2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ΔΙΕΘΝ</w:t>
      </w:r>
      <w:r w:rsidR="00E631E0">
        <w:rPr>
          <w:b/>
          <w:bCs/>
          <w:sz w:val="24"/>
          <w:szCs w:val="24"/>
        </w:rPr>
        <w:t>Η</w:t>
      </w:r>
      <w:r>
        <w:rPr>
          <w:b/>
          <w:bCs/>
          <w:sz w:val="24"/>
          <w:szCs w:val="24"/>
        </w:rPr>
        <w:t>Σ</w:t>
      </w:r>
      <w:r w:rsidRPr="006701D2">
        <w:rPr>
          <w:b/>
          <w:bCs/>
          <w:sz w:val="24"/>
          <w:szCs w:val="24"/>
        </w:rPr>
        <w:t xml:space="preserve"> </w:t>
      </w:r>
      <w:r w:rsidR="00E631E0">
        <w:rPr>
          <w:b/>
          <w:bCs/>
          <w:sz w:val="24"/>
          <w:szCs w:val="24"/>
        </w:rPr>
        <w:t>ΗΜΕΡΙΔΑ</w:t>
      </w:r>
      <w:r w:rsidRPr="006701D2">
        <w:rPr>
          <w:b/>
          <w:bCs/>
          <w:sz w:val="24"/>
          <w:szCs w:val="24"/>
        </w:rPr>
        <w:t xml:space="preserve"> </w:t>
      </w:r>
    </w:p>
    <w:p w14:paraId="380E1490" w14:textId="64C716D9" w:rsidR="0087116C" w:rsidRPr="002A5710" w:rsidRDefault="0087116C" w:rsidP="0087116C">
      <w:pPr>
        <w:spacing w:line="360" w:lineRule="auto"/>
        <w:jc w:val="both"/>
        <w:rPr>
          <w:b/>
          <w:bCs/>
          <w:sz w:val="24"/>
          <w:szCs w:val="24"/>
        </w:rPr>
      </w:pPr>
      <w:r w:rsidRPr="002A5710">
        <w:rPr>
          <w:b/>
          <w:bCs/>
          <w:sz w:val="24"/>
          <w:szCs w:val="24"/>
        </w:rPr>
        <w:t>«</w:t>
      </w:r>
      <w:r w:rsidR="002C3E95" w:rsidRPr="002A5710">
        <w:rPr>
          <w:b/>
          <w:bCs/>
          <w:sz w:val="24"/>
          <w:szCs w:val="24"/>
        </w:rPr>
        <w:t>Βιοηθικές Προκλήσεις στην Εποχή της Τεχνητής Νοημοσύνης</w:t>
      </w:r>
      <w:r w:rsidRPr="002A5710">
        <w:rPr>
          <w:b/>
          <w:bCs/>
          <w:sz w:val="24"/>
          <w:szCs w:val="24"/>
        </w:rPr>
        <w:t>»</w:t>
      </w:r>
    </w:p>
    <w:p w14:paraId="37D11672" w14:textId="1E5901AD" w:rsidR="00A612A8" w:rsidRPr="002A5710" w:rsidRDefault="0087116C" w:rsidP="0087116C">
      <w:pPr>
        <w:spacing w:line="360" w:lineRule="auto"/>
        <w:jc w:val="both"/>
        <w:rPr>
          <w:iCs/>
          <w:sz w:val="24"/>
          <w:szCs w:val="24"/>
          <w:shd w:val="clear" w:color="auto" w:fill="FFFFFF"/>
          <w:lang w:val="el"/>
        </w:rPr>
      </w:pPr>
      <w:r w:rsidRPr="002A5710">
        <w:rPr>
          <w:sz w:val="24"/>
          <w:szCs w:val="24"/>
          <w:shd w:val="clear" w:color="auto" w:fill="FFFFFF"/>
          <w:lang w:val="el"/>
        </w:rPr>
        <w:t xml:space="preserve">Το θέμα </w:t>
      </w:r>
      <w:r w:rsidRPr="002A5710">
        <w:rPr>
          <w:sz w:val="24"/>
          <w:szCs w:val="24"/>
          <w:shd w:val="clear" w:color="auto" w:fill="FFFFFF"/>
        </w:rPr>
        <w:t>του εορτασμού</w:t>
      </w:r>
      <w:r w:rsidR="002C3E95" w:rsidRPr="002A5710">
        <w:rPr>
          <w:sz w:val="24"/>
          <w:szCs w:val="24"/>
          <w:shd w:val="clear" w:color="auto" w:fill="FFFFFF"/>
        </w:rPr>
        <w:t xml:space="preserve"> της Παγκόσμιας Ημέρας Βιοηθικής</w:t>
      </w:r>
      <w:r w:rsidRPr="002A5710">
        <w:rPr>
          <w:sz w:val="24"/>
          <w:szCs w:val="24"/>
          <w:shd w:val="clear" w:color="auto" w:fill="FFFFFF"/>
        </w:rPr>
        <w:t xml:space="preserve"> για το</w:t>
      </w:r>
      <w:r w:rsidR="00973163" w:rsidRPr="002A5710">
        <w:rPr>
          <w:sz w:val="24"/>
          <w:szCs w:val="24"/>
          <w:shd w:val="clear" w:color="auto" w:fill="FFFFFF"/>
        </w:rPr>
        <w:t xml:space="preserve"> έτος 2025</w:t>
      </w:r>
      <w:r w:rsidRPr="002A5710">
        <w:rPr>
          <w:sz w:val="24"/>
          <w:szCs w:val="24"/>
          <w:shd w:val="clear" w:color="auto" w:fill="FFFFFF"/>
        </w:rPr>
        <w:t xml:space="preserve"> </w:t>
      </w:r>
      <w:r w:rsidRPr="002A5710">
        <w:rPr>
          <w:sz w:val="24"/>
          <w:szCs w:val="24"/>
          <w:shd w:val="clear" w:color="auto" w:fill="FFFFFF"/>
          <w:lang w:val="el"/>
        </w:rPr>
        <w:t xml:space="preserve">είναι </w:t>
      </w:r>
      <w:r w:rsidR="00973163" w:rsidRPr="002A5710">
        <w:rPr>
          <w:sz w:val="24"/>
          <w:szCs w:val="24"/>
          <w:shd w:val="clear" w:color="auto" w:fill="FFFFFF"/>
        </w:rPr>
        <w:t xml:space="preserve">οι </w:t>
      </w:r>
      <w:r w:rsidRPr="002A5710">
        <w:rPr>
          <w:sz w:val="24"/>
          <w:szCs w:val="24"/>
          <w:shd w:val="clear" w:color="auto" w:fill="FFFFFF"/>
          <w:lang w:val="el"/>
        </w:rPr>
        <w:t>«</w:t>
      </w:r>
      <w:r w:rsidR="002C3E95" w:rsidRPr="002A5710">
        <w:rPr>
          <w:sz w:val="24"/>
          <w:szCs w:val="24"/>
          <w:shd w:val="clear" w:color="auto" w:fill="FFFFFF"/>
          <w:lang w:val="el"/>
        </w:rPr>
        <w:t>Βιοηθικές Προκλήσεις στην Εποχή της Τεχνητής Νοημοσύνης</w:t>
      </w:r>
      <w:r w:rsidRPr="002A5710">
        <w:rPr>
          <w:i/>
          <w:iCs/>
          <w:sz w:val="24"/>
          <w:szCs w:val="24"/>
          <w:shd w:val="clear" w:color="auto" w:fill="FFFFFF"/>
          <w:lang w:val="el"/>
        </w:rPr>
        <w:t>»</w:t>
      </w:r>
      <w:r w:rsidR="00A612A8" w:rsidRPr="002A5710">
        <w:rPr>
          <w:i/>
          <w:iCs/>
          <w:sz w:val="24"/>
          <w:szCs w:val="24"/>
          <w:shd w:val="clear" w:color="auto" w:fill="FFFFFF"/>
          <w:lang w:val="el"/>
        </w:rPr>
        <w:t xml:space="preserve">. </w:t>
      </w:r>
      <w:r w:rsidR="00A612A8" w:rsidRPr="002A5710">
        <w:rPr>
          <w:iCs/>
          <w:sz w:val="24"/>
          <w:szCs w:val="24"/>
          <w:shd w:val="clear" w:color="auto" w:fill="FFFFFF"/>
          <w:lang w:val="el"/>
        </w:rPr>
        <w:t>Η επιλογ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>ή του συγκεκριμένου</w:t>
      </w:r>
      <w:r w:rsidR="00A612A8" w:rsidRPr="002A5710">
        <w:rPr>
          <w:iCs/>
          <w:sz w:val="24"/>
          <w:szCs w:val="24"/>
          <w:shd w:val="clear" w:color="auto" w:fill="FFFFFF"/>
          <w:lang w:val="el"/>
        </w:rPr>
        <w:t xml:space="preserve"> θέματος</w:t>
      </w:r>
      <w:r w:rsidR="005D668C" w:rsidRPr="002A5710">
        <w:rPr>
          <w:iCs/>
          <w:sz w:val="24"/>
          <w:szCs w:val="24"/>
          <w:shd w:val="clear" w:color="auto" w:fill="FFFFFF"/>
          <w:lang w:val="el"/>
        </w:rPr>
        <w:t xml:space="preserve"> δείχνει </w:t>
      </w:r>
      <w:r w:rsidR="00A35174" w:rsidRPr="002A5710">
        <w:rPr>
          <w:iCs/>
          <w:sz w:val="24"/>
          <w:szCs w:val="24"/>
          <w:shd w:val="clear" w:color="auto" w:fill="FFFFFF"/>
          <w:lang w:val="el"/>
        </w:rPr>
        <w:t xml:space="preserve">σχεδόν </w:t>
      </w:r>
      <w:r w:rsidR="005D668C" w:rsidRPr="002A5710">
        <w:rPr>
          <w:iCs/>
          <w:sz w:val="24"/>
          <w:szCs w:val="24"/>
          <w:shd w:val="clear" w:color="auto" w:fill="FFFFFF"/>
          <w:lang w:val="el"/>
        </w:rPr>
        <w:t>επιβεβλημένη</w:t>
      </w:r>
      <w:r w:rsidR="00A612A8" w:rsidRPr="002A5710">
        <w:rPr>
          <w:iCs/>
          <w:sz w:val="24"/>
          <w:szCs w:val="24"/>
          <w:shd w:val="clear" w:color="auto" w:fill="FFFFFF"/>
          <w:lang w:val="el"/>
        </w:rPr>
        <w:t xml:space="preserve"> </w:t>
      </w:r>
      <w:r w:rsidR="005D668C" w:rsidRPr="002A5710">
        <w:rPr>
          <w:iCs/>
          <w:sz w:val="24"/>
          <w:szCs w:val="24"/>
          <w:shd w:val="clear" w:color="auto" w:fill="FFFFFF"/>
          <w:lang w:val="el"/>
        </w:rPr>
        <w:t xml:space="preserve">σε μια </w:t>
      </w:r>
      <w:r w:rsidR="005D668C" w:rsidRPr="002A5710">
        <w:rPr>
          <w:iCs/>
          <w:sz w:val="24"/>
          <w:szCs w:val="24"/>
          <w:shd w:val="clear" w:color="auto" w:fill="FFFFFF"/>
        </w:rPr>
        <w:t>περίοδο</w:t>
      </w:r>
      <w:r w:rsidR="005D668C" w:rsidRPr="002A5710">
        <w:rPr>
          <w:iCs/>
          <w:sz w:val="24"/>
          <w:szCs w:val="24"/>
          <w:shd w:val="clear" w:color="auto" w:fill="FFFFFF"/>
          <w:lang w:val="el"/>
        </w:rPr>
        <w:t xml:space="preserve"> που η Ανθρωπότητα αρχίζει να συνειδητοποιεί τη μορφοποιό δ</w:t>
      </w:r>
      <w:r w:rsidR="0046239A" w:rsidRPr="002A5710">
        <w:rPr>
          <w:iCs/>
          <w:sz w:val="24"/>
          <w:szCs w:val="24"/>
          <w:shd w:val="clear" w:color="auto" w:fill="FFFFFF"/>
          <w:lang w:val="el"/>
        </w:rPr>
        <w:t>ύναμη της Τεχνητής Νοημοσύνης, ενός τεχνο-επιστημονικού εγχειρήματος που πλέον λαμβάνει διαστάσεις κοινωνικού φαινομένου</w:t>
      </w:r>
      <w:r w:rsidR="00C47CD1" w:rsidRPr="002A5710">
        <w:rPr>
          <w:iCs/>
          <w:sz w:val="24"/>
          <w:szCs w:val="24"/>
          <w:shd w:val="clear" w:color="auto" w:fill="FFFFFF"/>
          <w:lang w:val="el"/>
        </w:rPr>
        <w:t>,</w:t>
      </w:r>
      <w:r w:rsidR="00963F17" w:rsidRPr="002A5710">
        <w:rPr>
          <w:iCs/>
          <w:sz w:val="24"/>
          <w:szCs w:val="24"/>
          <w:shd w:val="clear" w:color="auto" w:fill="FFFFFF"/>
          <w:lang w:val="el"/>
        </w:rPr>
        <w:t xml:space="preserve"> εισχωρώντας σε ολοένα και περισσότερες πτυχές </w:t>
      </w:r>
      <w:r w:rsidR="00C47CD1" w:rsidRPr="002A5710">
        <w:rPr>
          <w:iCs/>
          <w:sz w:val="24"/>
          <w:szCs w:val="24"/>
          <w:shd w:val="clear" w:color="auto" w:fill="FFFFFF"/>
          <w:lang w:val="el"/>
        </w:rPr>
        <w:t xml:space="preserve">της ζωής μας, </w:t>
      </w:r>
      <w:r w:rsidR="00963F17" w:rsidRPr="002A5710">
        <w:rPr>
          <w:iCs/>
          <w:sz w:val="24"/>
          <w:szCs w:val="24"/>
          <w:shd w:val="clear" w:color="auto" w:fill="FFFFFF"/>
          <w:lang w:val="el"/>
        </w:rPr>
        <w:t>επηρεάζοντας</w:t>
      </w:r>
      <w:r w:rsidR="00C47CD1" w:rsidRPr="002A5710">
        <w:rPr>
          <w:iCs/>
          <w:sz w:val="24"/>
          <w:szCs w:val="24"/>
          <w:shd w:val="clear" w:color="auto" w:fill="FFFFFF"/>
          <w:lang w:val="el"/>
        </w:rPr>
        <w:t xml:space="preserve"> εν τέλει</w:t>
      </w:r>
      <w:r w:rsidR="00963F17" w:rsidRPr="002A5710">
        <w:rPr>
          <w:iCs/>
          <w:sz w:val="24"/>
          <w:szCs w:val="24"/>
          <w:shd w:val="clear" w:color="auto" w:fill="FFFFFF"/>
          <w:lang w:val="el"/>
        </w:rPr>
        <w:t xml:space="preserve"> </w:t>
      </w:r>
      <w:r w:rsidR="00C47CD1" w:rsidRPr="002A5710">
        <w:rPr>
          <w:iCs/>
          <w:sz w:val="24"/>
          <w:szCs w:val="24"/>
          <w:shd w:val="clear" w:color="auto" w:fill="FFFFFF"/>
          <w:lang w:val="el"/>
        </w:rPr>
        <w:t xml:space="preserve">τον τρόπο που σκεπτόμαστε και πράττουμε. </w:t>
      </w:r>
      <w:r w:rsidR="00A35174" w:rsidRPr="002A5710">
        <w:rPr>
          <w:iCs/>
          <w:sz w:val="24"/>
          <w:szCs w:val="24"/>
          <w:shd w:val="clear" w:color="auto" w:fill="FFFFFF"/>
          <w:lang w:val="el"/>
        </w:rPr>
        <w:t>Η ραγδαία διεύρυνση των εφαρμογών της Τεχνητής Νοημοσύνης</w:t>
      </w:r>
      <w:r w:rsidR="006549CB" w:rsidRPr="002A5710">
        <w:rPr>
          <w:iCs/>
          <w:sz w:val="24"/>
          <w:szCs w:val="24"/>
          <w:shd w:val="clear" w:color="auto" w:fill="FFFFFF"/>
          <w:lang w:val="el"/>
        </w:rPr>
        <w:t xml:space="preserve"> καλεί σε ένα διαρκές και απρόσκοπτο έργο κατανόησης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 xml:space="preserve"> </w:t>
      </w:r>
      <w:r w:rsidR="006549CB" w:rsidRPr="002A5710">
        <w:rPr>
          <w:iCs/>
          <w:sz w:val="24"/>
          <w:szCs w:val="24"/>
          <w:shd w:val="clear" w:color="auto" w:fill="FFFFFF"/>
          <w:lang w:val="el"/>
        </w:rPr>
        <w:t>και καταγραφής των όποι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 xml:space="preserve">ων </w:t>
      </w:r>
      <w:r w:rsidR="006549CB" w:rsidRPr="002A5710">
        <w:rPr>
          <w:iCs/>
          <w:sz w:val="24"/>
          <w:szCs w:val="24"/>
          <w:shd w:val="clear" w:color="auto" w:fill="FFFFFF"/>
          <w:lang w:val="el"/>
        </w:rPr>
        <w:t>επιδράσε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 xml:space="preserve">ών που θα συνδυάζεται με έναν συμπεριληπτικό διάλογο για τη </w:t>
      </w:r>
      <w:r w:rsidR="00973163" w:rsidRPr="002A5710">
        <w:rPr>
          <w:iCs/>
          <w:sz w:val="24"/>
          <w:szCs w:val="24"/>
          <w:shd w:val="clear" w:color="auto" w:fill="FFFFFF"/>
          <w:lang w:val="el"/>
        </w:rPr>
        <w:t xml:space="preserve">ρύθμιση του εν λόγω φαινομένου. Ο διάλογος αυτός 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>θα πρέπει να ισορροπήσει αν</w:t>
      </w:r>
      <w:r w:rsidR="003D7B4D" w:rsidRPr="002A5710">
        <w:rPr>
          <w:iCs/>
          <w:sz w:val="24"/>
          <w:szCs w:val="24"/>
          <w:shd w:val="clear" w:color="auto" w:fill="FFFFFF"/>
          <w:lang w:val="el"/>
        </w:rPr>
        <w:t>άμεσα στις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 xml:space="preserve"> υπέρμετρες τεχνοφιλικές </w:t>
      </w:r>
      <w:r w:rsidR="00211B4A" w:rsidRPr="002A5710">
        <w:rPr>
          <w:iCs/>
          <w:sz w:val="24"/>
          <w:szCs w:val="24"/>
          <w:shd w:val="clear" w:color="auto" w:fill="FFFFFF"/>
          <w:lang w:val="el"/>
        </w:rPr>
        <w:t>προσδοκίες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 xml:space="preserve"> και τις υπερβολικές τεχνοφοβικές ενστ</w:t>
      </w:r>
      <w:r w:rsidR="00803283" w:rsidRPr="002A5710">
        <w:rPr>
          <w:iCs/>
          <w:sz w:val="24"/>
          <w:szCs w:val="24"/>
          <w:shd w:val="clear" w:color="auto" w:fill="FFFFFF"/>
          <w:lang w:val="el"/>
        </w:rPr>
        <w:t xml:space="preserve">άσεις, βρίσκοντας ταυτοχρόνως μια βιώσιμη οδό μεταξύ </w:t>
      </w:r>
      <w:r w:rsidR="004D5D92" w:rsidRPr="002A5710">
        <w:rPr>
          <w:iCs/>
          <w:sz w:val="24"/>
          <w:szCs w:val="24"/>
          <w:shd w:val="clear" w:color="auto" w:fill="FFFFFF"/>
          <w:lang w:val="el"/>
        </w:rPr>
        <w:t xml:space="preserve">των οικονομικών συμφερόντων, των </w:t>
      </w:r>
      <w:r w:rsidR="00CB48B3" w:rsidRPr="002A5710">
        <w:rPr>
          <w:iCs/>
          <w:sz w:val="24"/>
          <w:szCs w:val="24"/>
          <w:shd w:val="clear" w:color="auto" w:fill="FFFFFF"/>
          <w:lang w:val="el"/>
        </w:rPr>
        <w:t xml:space="preserve"> </w:t>
      </w:r>
      <w:r w:rsidR="004D5D92" w:rsidRPr="002A5710">
        <w:rPr>
          <w:iCs/>
          <w:sz w:val="24"/>
          <w:szCs w:val="24"/>
          <w:shd w:val="clear" w:color="auto" w:fill="FFFFFF"/>
          <w:lang w:val="el"/>
        </w:rPr>
        <w:t xml:space="preserve">γεωπολιτικών στοχεύσεων και </w:t>
      </w:r>
      <w:r w:rsidR="00CB48B3" w:rsidRPr="002A5710">
        <w:rPr>
          <w:iCs/>
          <w:sz w:val="24"/>
          <w:szCs w:val="24"/>
          <w:shd w:val="clear" w:color="auto" w:fill="FFFFFF"/>
          <w:lang w:val="el"/>
        </w:rPr>
        <w:t xml:space="preserve">του οικουμενικού προτάγματος για μια πανανθρώπινη ευδαιμονία μέσω μιας Ανθρωποκεντρικής Τεχνητής Νοημοσύνης. </w:t>
      </w:r>
      <w:r w:rsidR="004D5D92" w:rsidRPr="002A5710">
        <w:rPr>
          <w:iCs/>
          <w:sz w:val="24"/>
          <w:szCs w:val="24"/>
          <w:shd w:val="clear" w:color="auto" w:fill="FFFFFF"/>
          <w:lang w:val="el"/>
        </w:rPr>
        <w:t xml:space="preserve"> </w:t>
      </w:r>
    </w:p>
    <w:p w14:paraId="7D12D3BC" w14:textId="63F5D16A" w:rsidR="00A612A8" w:rsidRPr="002A5710" w:rsidRDefault="006549CB" w:rsidP="0087116C">
      <w:pPr>
        <w:spacing w:line="360" w:lineRule="auto"/>
        <w:jc w:val="both"/>
        <w:rPr>
          <w:i/>
          <w:iCs/>
          <w:sz w:val="24"/>
          <w:szCs w:val="24"/>
          <w:shd w:val="clear" w:color="auto" w:fill="FFFFFF"/>
          <w:lang w:val="el"/>
        </w:rPr>
      </w:pPr>
      <w:r w:rsidRPr="002A5710">
        <w:rPr>
          <w:iCs/>
          <w:sz w:val="24"/>
          <w:szCs w:val="24"/>
          <w:shd w:val="clear" w:color="auto" w:fill="FFFFFF"/>
          <w:lang w:val="el"/>
        </w:rPr>
        <w:t xml:space="preserve">Με τις πρώτες προσπάθειες ρύθμισης να ενσαρκώνονται </w:t>
      </w:r>
      <w:r w:rsidR="00F270C9" w:rsidRPr="002A5710">
        <w:rPr>
          <w:iCs/>
          <w:sz w:val="24"/>
          <w:szCs w:val="24"/>
          <w:shd w:val="clear" w:color="auto" w:fill="FFFFFF"/>
          <w:lang w:val="el"/>
        </w:rPr>
        <w:t xml:space="preserve">πλέον </w:t>
      </w:r>
      <w:r w:rsidRPr="002A5710">
        <w:rPr>
          <w:iCs/>
          <w:sz w:val="24"/>
          <w:szCs w:val="24"/>
          <w:shd w:val="clear" w:color="auto" w:fill="FFFFFF"/>
          <w:lang w:val="el"/>
        </w:rPr>
        <w:t xml:space="preserve">σε σαφή και εξειδικευμένα νομοθετικά πλαίσια όπως το </w:t>
      </w:r>
      <w:r w:rsidR="00A07D77" w:rsidRPr="002A5710">
        <w:rPr>
          <w:iCs/>
          <w:sz w:val="24"/>
          <w:szCs w:val="24"/>
          <w:shd w:val="clear" w:color="auto" w:fill="FFFFFF"/>
          <w:lang w:val="el"/>
        </w:rPr>
        <w:t xml:space="preserve">ΑΙ </w:t>
      </w:r>
      <w:r w:rsidR="00A07D77" w:rsidRPr="002A5710">
        <w:rPr>
          <w:iCs/>
          <w:sz w:val="24"/>
          <w:szCs w:val="24"/>
          <w:shd w:val="clear" w:color="auto" w:fill="FFFFFF"/>
          <w:lang w:val="en-US"/>
        </w:rPr>
        <w:t>Act</w:t>
      </w:r>
      <w:r w:rsidR="00A07D77" w:rsidRPr="002A5710">
        <w:rPr>
          <w:iCs/>
          <w:sz w:val="24"/>
          <w:szCs w:val="24"/>
          <w:shd w:val="clear" w:color="auto" w:fill="FFFFFF"/>
        </w:rPr>
        <w:t>, η φετινή Παγκόσμια Ημέρα Βιοηθικής επιχειρεί να συνεισφέρει</w:t>
      </w:r>
      <w:r w:rsidR="00162D33" w:rsidRPr="002A5710">
        <w:rPr>
          <w:iCs/>
          <w:sz w:val="24"/>
          <w:szCs w:val="24"/>
          <w:shd w:val="clear" w:color="auto" w:fill="FFFFFF"/>
        </w:rPr>
        <w:t xml:space="preserve"> στην προσπάθεια χαρτογράφησης </w:t>
      </w:r>
      <w:r w:rsidR="001C3ECF" w:rsidRPr="002A5710">
        <w:rPr>
          <w:iCs/>
          <w:sz w:val="24"/>
          <w:szCs w:val="24"/>
          <w:shd w:val="clear" w:color="auto" w:fill="FFFFFF"/>
        </w:rPr>
        <w:t>του ήδη</w:t>
      </w:r>
      <w:r w:rsidR="00162D33" w:rsidRPr="002A5710">
        <w:rPr>
          <w:iCs/>
          <w:sz w:val="24"/>
          <w:szCs w:val="24"/>
          <w:shd w:val="clear" w:color="auto" w:fill="FFFFFF"/>
        </w:rPr>
        <w:t xml:space="preserve"> υφιστ</w:t>
      </w:r>
      <w:r w:rsidR="001C3ECF" w:rsidRPr="002A5710">
        <w:rPr>
          <w:iCs/>
          <w:sz w:val="24"/>
          <w:szCs w:val="24"/>
          <w:shd w:val="clear" w:color="auto" w:fill="FFFFFF"/>
        </w:rPr>
        <w:t>άμενου</w:t>
      </w:r>
      <w:r w:rsidR="00162D33" w:rsidRPr="002A5710">
        <w:rPr>
          <w:iCs/>
          <w:sz w:val="24"/>
          <w:szCs w:val="24"/>
          <w:shd w:val="clear" w:color="auto" w:fill="FFFFFF"/>
        </w:rPr>
        <w:t xml:space="preserve"> αλλ</w:t>
      </w:r>
      <w:r w:rsidR="001C3ECF" w:rsidRPr="002A5710">
        <w:rPr>
          <w:iCs/>
          <w:sz w:val="24"/>
          <w:szCs w:val="24"/>
          <w:shd w:val="clear" w:color="auto" w:fill="FFFFFF"/>
        </w:rPr>
        <w:t xml:space="preserve">ά και του δυνητικού αποτυπώματος της Τεχνητής Νοημοσύνης, εντοπίζοντας τρόπους με τους οποίους η σύγχρονη Βιοηθική σκέψη μπορεί να επιστρατευθεί στην ανάλυση του </w:t>
      </w:r>
      <w:r w:rsidR="00275609" w:rsidRPr="002A5710">
        <w:rPr>
          <w:iCs/>
          <w:sz w:val="24"/>
          <w:szCs w:val="24"/>
          <w:shd w:val="clear" w:color="auto" w:fill="FFFFFF"/>
        </w:rPr>
        <w:t xml:space="preserve">εν λόγω φαινομένου. </w:t>
      </w:r>
    </w:p>
    <w:p w14:paraId="2C3856AF" w14:textId="372300A0" w:rsidR="00364763" w:rsidRPr="005C6F0D" w:rsidRDefault="00B04826" w:rsidP="0087116C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Ο εορτασμός </w:t>
      </w:r>
      <w:r w:rsidRPr="001536D7">
        <w:rPr>
          <w:rFonts w:cstheme="minorHAnsi"/>
          <w:color w:val="333333"/>
          <w:sz w:val="24"/>
          <w:szCs w:val="24"/>
          <w:shd w:val="clear" w:color="auto" w:fill="FFFFFF"/>
        </w:rPr>
        <w:t xml:space="preserve">διοργανώνεται από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τ</w:t>
      </w:r>
      <w:r>
        <w:rPr>
          <w:sz w:val="24"/>
          <w:szCs w:val="24"/>
          <w:lang w:val="el"/>
        </w:rPr>
        <w:t xml:space="preserve">ο Ελληνικό Κλιμάκιο </w:t>
      </w:r>
      <w:hyperlink r:id="rId6" w:history="1">
        <w:r w:rsidRPr="004B3D87">
          <w:rPr>
            <w:rStyle w:val="Hyperlink"/>
            <w:sz w:val="24"/>
            <w:szCs w:val="24"/>
            <w:lang w:val="en-US"/>
          </w:rPr>
          <w:t>International</w:t>
        </w:r>
        <w:r w:rsidRPr="004B3D87">
          <w:rPr>
            <w:rStyle w:val="Hyperlink"/>
            <w:sz w:val="24"/>
            <w:szCs w:val="24"/>
          </w:rPr>
          <w:t xml:space="preserve"> </w:t>
        </w:r>
        <w:r w:rsidRPr="004B3D87">
          <w:rPr>
            <w:rStyle w:val="Hyperlink"/>
            <w:sz w:val="24"/>
            <w:szCs w:val="24"/>
            <w:lang w:val="en-US"/>
          </w:rPr>
          <w:t>Chair</w:t>
        </w:r>
        <w:r w:rsidRPr="004B3D87">
          <w:rPr>
            <w:rStyle w:val="Hyperlink"/>
            <w:sz w:val="24"/>
            <w:szCs w:val="24"/>
          </w:rPr>
          <w:t xml:space="preserve"> </w:t>
        </w:r>
        <w:r w:rsidRPr="004B3D87">
          <w:rPr>
            <w:rStyle w:val="Hyperlink"/>
            <w:sz w:val="24"/>
            <w:szCs w:val="24"/>
            <w:lang w:val="en-US"/>
          </w:rPr>
          <w:t>in</w:t>
        </w:r>
        <w:r w:rsidRPr="004B3D87">
          <w:rPr>
            <w:rStyle w:val="Hyperlink"/>
            <w:sz w:val="24"/>
            <w:szCs w:val="24"/>
          </w:rPr>
          <w:t xml:space="preserve"> </w:t>
        </w:r>
        <w:r w:rsidRPr="004B3D87">
          <w:rPr>
            <w:rStyle w:val="Hyperlink"/>
            <w:sz w:val="24"/>
            <w:szCs w:val="24"/>
            <w:lang w:val="en-US"/>
          </w:rPr>
          <w:t>Bioethics</w:t>
        </w:r>
        <w:r w:rsidRPr="004B3D87">
          <w:rPr>
            <w:rStyle w:val="Hyperlink"/>
            <w:sz w:val="24"/>
            <w:szCs w:val="24"/>
          </w:rPr>
          <w:t xml:space="preserve"> (</w:t>
        </w:r>
        <w:r w:rsidRPr="004B3D87">
          <w:rPr>
            <w:rStyle w:val="Hyperlink"/>
            <w:sz w:val="24"/>
            <w:szCs w:val="24"/>
            <w:lang w:val="en-US"/>
          </w:rPr>
          <w:t>WMA</w:t>
        </w:r>
        <w:r w:rsidRPr="004B3D87">
          <w:rPr>
            <w:rStyle w:val="Hyperlink"/>
            <w:sz w:val="24"/>
            <w:szCs w:val="24"/>
          </w:rPr>
          <w:t xml:space="preserve"> </w:t>
        </w:r>
        <w:r w:rsidRPr="004B3D87">
          <w:rPr>
            <w:rStyle w:val="Hyperlink"/>
            <w:sz w:val="24"/>
            <w:szCs w:val="24"/>
            <w:lang w:val="en-US"/>
          </w:rPr>
          <w:t>Cooperative</w:t>
        </w:r>
        <w:r w:rsidRPr="004B3D87">
          <w:rPr>
            <w:rStyle w:val="Hyperlink"/>
            <w:sz w:val="24"/>
            <w:szCs w:val="24"/>
          </w:rPr>
          <w:t xml:space="preserve"> </w:t>
        </w:r>
        <w:r w:rsidRPr="004B3D87">
          <w:rPr>
            <w:rStyle w:val="Hyperlink"/>
            <w:sz w:val="24"/>
            <w:szCs w:val="24"/>
            <w:lang w:val="en-US"/>
          </w:rPr>
          <w:t>Center</w:t>
        </w:r>
        <w:r w:rsidRPr="004B3D87">
          <w:rPr>
            <w:rStyle w:val="Hyperlink"/>
            <w:sz w:val="24"/>
            <w:szCs w:val="24"/>
          </w:rPr>
          <w:t>)</w:t>
        </w:r>
      </w:hyperlink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274245">
        <w:rPr>
          <w:rFonts w:cstheme="minorHAnsi"/>
          <w:color w:val="333333"/>
          <w:sz w:val="24"/>
          <w:szCs w:val="24"/>
          <w:shd w:val="clear" w:color="auto" w:fill="FFFFFF"/>
        </w:rPr>
        <w:t>του</w:t>
      </w:r>
      <w:r w:rsidRPr="001536D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Pr="001536D7">
          <w:rPr>
            <w:rStyle w:val="Hyperlink"/>
            <w:rFonts w:cstheme="minorHAnsi"/>
            <w:sz w:val="24"/>
            <w:szCs w:val="24"/>
            <w:shd w:val="clear" w:color="auto" w:fill="FFFFFF"/>
          </w:rPr>
          <w:t>Εργαστ</w:t>
        </w:r>
        <w:r w:rsidR="00274245">
          <w:rPr>
            <w:rStyle w:val="Hyperlink"/>
            <w:rFonts w:cstheme="minorHAnsi"/>
            <w:sz w:val="24"/>
            <w:szCs w:val="24"/>
            <w:shd w:val="clear" w:color="auto" w:fill="FFFFFF"/>
          </w:rPr>
          <w:t>ηρίου</w:t>
        </w:r>
        <w:r w:rsidRPr="001536D7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Εφαρμοσμένης Φιλοσοφίας</w:t>
        </w:r>
      </w:hyperlink>
      <w:r w:rsidRPr="001536D7">
        <w:rPr>
          <w:rFonts w:cstheme="minorHAnsi"/>
          <w:color w:val="333333"/>
          <w:sz w:val="24"/>
          <w:szCs w:val="24"/>
          <w:shd w:val="clear" w:color="auto" w:fill="FFFFFF"/>
        </w:rPr>
        <w:t xml:space="preserve"> Ε.Κ.Π.Α</w:t>
      </w:r>
      <w:r w:rsidRPr="00720663">
        <w:rPr>
          <w:rFonts w:cstheme="minorHAnsi"/>
          <w:sz w:val="24"/>
          <w:szCs w:val="24"/>
          <w:shd w:val="clear" w:color="auto" w:fill="FFFFFF"/>
        </w:rPr>
        <w:t>.</w:t>
      </w:r>
      <w:r>
        <w:rPr>
          <w:rFonts w:cstheme="minorHAnsi"/>
          <w:sz w:val="24"/>
          <w:szCs w:val="24"/>
          <w:shd w:val="clear" w:color="auto" w:fill="FFFFFF"/>
        </w:rPr>
        <w:t xml:space="preserve">, με συνδιοργανωτές </w:t>
      </w:r>
      <w:r w:rsidR="00870B91">
        <w:rPr>
          <w:rFonts w:cstheme="minorHAnsi"/>
          <w:sz w:val="24"/>
          <w:szCs w:val="24"/>
          <w:shd w:val="clear" w:color="auto" w:fill="FFFFFF"/>
        </w:rPr>
        <w:t>τους</w:t>
      </w:r>
      <w:r w:rsidRPr="00720663"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Hlk207983534"/>
      <w:r w:rsidR="00211B4A">
        <w:fldChar w:fldCharType="begin"/>
      </w:r>
      <w:r w:rsidR="00211B4A">
        <w:instrText>HYPERLINK "https://www.demokritos.gr/el/"</w:instrText>
      </w:r>
      <w:r w:rsidR="00211B4A">
        <w:fldChar w:fldCharType="separate"/>
      </w:r>
      <w:r w:rsidR="00211B4A" w:rsidRPr="005271BA">
        <w:rPr>
          <w:rStyle w:val="Hyperlink"/>
          <w:rFonts w:cstheme="minorHAnsi"/>
          <w:sz w:val="24"/>
          <w:szCs w:val="24"/>
          <w:shd w:val="clear" w:color="auto" w:fill="FFFFFF"/>
        </w:rPr>
        <w:t>Εθνικό Κέντρο Έρευνας Φυσικών Επιστημών «Δημόκριτος»</w:t>
      </w:r>
      <w:r w:rsidR="00211B4A">
        <w:fldChar w:fldCharType="end"/>
      </w:r>
      <w:bookmarkEnd w:id="0"/>
      <w:r w:rsidR="00211B4A">
        <w:t xml:space="preserve">, </w:t>
      </w:r>
      <w:hyperlink r:id="rId8" w:history="1">
        <w:r w:rsidRPr="00672100">
          <w:rPr>
            <w:rStyle w:val="Hyperlink"/>
            <w:rFonts w:cstheme="minorHAnsi"/>
            <w:sz w:val="24"/>
            <w:szCs w:val="24"/>
            <w:shd w:val="clear" w:color="auto" w:fill="FFFFFF"/>
          </w:rPr>
          <w:t>Εθνική</w:t>
        </w:r>
        <w:r w:rsidRPr="00720663">
          <w:rPr>
            <w:rStyle w:val="Hyperlink"/>
            <w:rFonts w:cstheme="minorHAnsi"/>
            <w:sz w:val="24"/>
            <w:szCs w:val="24"/>
            <w:shd w:val="clear" w:color="auto" w:fill="FFFFFF"/>
            <w:lang w:val="el"/>
          </w:rPr>
          <w:t xml:space="preserve"> </w:t>
        </w:r>
        <w:r w:rsidRPr="00672100">
          <w:rPr>
            <w:rStyle w:val="Hyperlink"/>
            <w:rFonts w:cstheme="minorHAnsi"/>
            <w:sz w:val="24"/>
            <w:szCs w:val="24"/>
            <w:shd w:val="clear" w:color="auto" w:fill="FFFFFF"/>
          </w:rPr>
          <w:t>Επιτροπή</w:t>
        </w:r>
        <w:r w:rsidRPr="00720663">
          <w:rPr>
            <w:rStyle w:val="Hyperlink"/>
            <w:rFonts w:cstheme="minorHAnsi"/>
            <w:sz w:val="24"/>
            <w:szCs w:val="24"/>
            <w:shd w:val="clear" w:color="auto" w:fill="FFFFFF"/>
            <w:lang w:val="el"/>
          </w:rPr>
          <w:t xml:space="preserve"> </w:t>
        </w:r>
        <w:r w:rsidRPr="00672100">
          <w:rPr>
            <w:rStyle w:val="Hyperlink"/>
            <w:rFonts w:cstheme="minorHAnsi"/>
            <w:sz w:val="24"/>
            <w:szCs w:val="24"/>
            <w:shd w:val="clear" w:color="auto" w:fill="FFFFFF"/>
          </w:rPr>
          <w:t>Βιοηθικής</w:t>
        </w:r>
        <w:r w:rsidRPr="00720663">
          <w:rPr>
            <w:rStyle w:val="Hyperlink"/>
            <w:rFonts w:cstheme="minorHAnsi"/>
            <w:sz w:val="24"/>
            <w:szCs w:val="24"/>
            <w:shd w:val="clear" w:color="auto" w:fill="FFFFFF"/>
            <w:lang w:val="el"/>
          </w:rPr>
          <w:t xml:space="preserve"> &amp; </w:t>
        </w:r>
        <w:r w:rsidRPr="00672100">
          <w:rPr>
            <w:rStyle w:val="Hyperlink"/>
            <w:rFonts w:cstheme="minorHAnsi"/>
            <w:sz w:val="24"/>
            <w:szCs w:val="24"/>
            <w:shd w:val="clear" w:color="auto" w:fill="FFFFFF"/>
          </w:rPr>
          <w:t>Τεχνοηθικής</w:t>
        </w:r>
      </w:hyperlink>
      <w:r w:rsidR="00870B91">
        <w:t>,</w:t>
      </w:r>
      <w:r w:rsidRPr="00672100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9" w:history="1">
        <w:r w:rsidRPr="002665B9">
          <w:rPr>
            <w:rStyle w:val="Hyperlink"/>
            <w:rFonts w:cstheme="minorHAnsi"/>
            <w:sz w:val="24"/>
            <w:szCs w:val="24"/>
            <w:shd w:val="clear" w:color="auto" w:fill="FFFFFF"/>
          </w:rPr>
          <w:t>Ευρωπαϊκό Εργαστήριο Βιοηθικής</w:t>
        </w:r>
        <w:r w:rsidRPr="00D67C2E">
          <w:rPr>
            <w:rStyle w:val="Hyperlink"/>
            <w:rFonts w:cstheme="minorHAnsi"/>
            <w:color w:val="FF0000"/>
            <w:sz w:val="24"/>
            <w:szCs w:val="24"/>
            <w:shd w:val="clear" w:color="auto" w:fill="FFFFFF"/>
          </w:rPr>
          <w:t xml:space="preserve"> </w:t>
        </w:r>
        <w:r w:rsidRPr="002665B9">
          <w:rPr>
            <w:rStyle w:val="Hyperlink"/>
            <w:rFonts w:cstheme="minorHAnsi"/>
            <w:sz w:val="24"/>
            <w:szCs w:val="24"/>
            <w:shd w:val="clear" w:color="auto" w:fill="FFFFFF"/>
          </w:rPr>
          <w:t>Τεχνοηθικής και Δικαίου</w:t>
        </w:r>
      </w:hyperlink>
      <w:r w:rsidRPr="005271BA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l"/>
        </w:rPr>
        <w:t xml:space="preserve">, </w:t>
      </w:r>
      <w:hyperlink r:id="rId10" w:history="1">
        <w:r w:rsidR="00211B4A" w:rsidRPr="00211B4A">
          <w:rPr>
            <w:rStyle w:val="Hyperlink"/>
            <w:rFonts w:cstheme="minorHAnsi"/>
            <w:sz w:val="24"/>
            <w:szCs w:val="24"/>
            <w:shd w:val="clear" w:color="auto" w:fill="FFFFFF"/>
          </w:rPr>
          <w:t>Κέντρο Βιοϊατρικής Ηθικής και Δεοντολογίας</w:t>
        </w:r>
      </w:hyperlink>
      <w:r w:rsidR="00211B4A">
        <w:rPr>
          <w:rFonts w:cstheme="minorHAnsi"/>
          <w:sz w:val="24"/>
          <w:szCs w:val="24"/>
          <w:shd w:val="clear" w:color="auto" w:fill="FFFFFF"/>
        </w:rPr>
        <w:t xml:space="preserve"> της </w:t>
      </w:r>
      <w:r w:rsidR="00211B4A" w:rsidRPr="00211B4A">
        <w:rPr>
          <w:rFonts w:cstheme="minorHAnsi"/>
          <w:sz w:val="24"/>
          <w:szCs w:val="24"/>
          <w:shd w:val="clear" w:color="auto" w:fill="FFFFFF"/>
        </w:rPr>
        <w:t>Ιερά</w:t>
      </w:r>
      <w:r w:rsidR="00211B4A">
        <w:rPr>
          <w:rFonts w:cstheme="minorHAnsi"/>
          <w:sz w:val="24"/>
          <w:szCs w:val="24"/>
          <w:shd w:val="clear" w:color="auto" w:fill="FFFFFF"/>
        </w:rPr>
        <w:t>ς</w:t>
      </w:r>
      <w:r w:rsidR="00211B4A" w:rsidRPr="00211B4A">
        <w:rPr>
          <w:rFonts w:cstheme="minorHAnsi"/>
          <w:sz w:val="24"/>
          <w:szCs w:val="24"/>
          <w:shd w:val="clear" w:color="auto" w:fill="FFFFFF"/>
        </w:rPr>
        <w:t xml:space="preserve"> Μητρ</w:t>
      </w:r>
      <w:r w:rsidR="00033AC4">
        <w:rPr>
          <w:rFonts w:cstheme="minorHAnsi"/>
          <w:sz w:val="24"/>
          <w:szCs w:val="24"/>
          <w:shd w:val="clear" w:color="auto" w:fill="FFFFFF"/>
        </w:rPr>
        <w:t>οπόλεως</w:t>
      </w:r>
      <w:r w:rsidR="00211B4A" w:rsidRPr="00211B4A">
        <w:rPr>
          <w:rFonts w:cstheme="minorHAnsi"/>
          <w:sz w:val="24"/>
          <w:szCs w:val="24"/>
          <w:shd w:val="clear" w:color="auto" w:fill="FFFFFF"/>
        </w:rPr>
        <w:t xml:space="preserve"> Μεσογαίας και Λαυρεωτικής</w:t>
      </w:r>
      <w:r w:rsidR="005C6F0D" w:rsidRPr="005C6F0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C6F0D">
        <w:rPr>
          <w:rFonts w:cstheme="minorHAnsi"/>
          <w:sz w:val="24"/>
          <w:szCs w:val="24"/>
          <w:shd w:val="clear" w:color="auto" w:fill="FFFFFF"/>
        </w:rPr>
        <w:t xml:space="preserve">και </w:t>
      </w:r>
      <w:hyperlink r:id="rId11" w:history="1"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The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American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College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of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</w:t>
        </w:r>
        <w:r w:rsidR="005C6F0D" w:rsidRPr="00A75FF0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Greece</w:t>
        </w:r>
        <w:r w:rsidR="00A75FF0" w:rsidRPr="00A75FF0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 - </w:t>
        </w:r>
        <w:r w:rsidR="00A75FF0" w:rsidRPr="00A75FF0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Deree</w:t>
        </w:r>
      </w:hyperlink>
      <w:r w:rsidR="005C6F0D" w:rsidRPr="005C6F0D">
        <w:rPr>
          <w:rFonts w:cstheme="minorHAnsi"/>
          <w:sz w:val="24"/>
          <w:szCs w:val="24"/>
          <w:shd w:val="clear" w:color="auto" w:fill="FFFFFF"/>
        </w:rPr>
        <w:t>.</w:t>
      </w:r>
    </w:p>
    <w:p w14:paraId="6BB8D38C" w14:textId="08EFBDF0" w:rsidR="00390817" w:rsidRDefault="0087116C" w:rsidP="0087116C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lastRenderedPageBreak/>
        <w:t>Στ</w:t>
      </w:r>
      <w:r w:rsidR="00E631E0">
        <w:rPr>
          <w:rFonts w:cstheme="minorHAnsi"/>
          <w:sz w:val="24"/>
          <w:szCs w:val="24"/>
        </w:rPr>
        <w:t>ην ημερίδα</w:t>
      </w:r>
      <w:r>
        <w:rPr>
          <w:rFonts w:cstheme="minorHAnsi"/>
          <w:sz w:val="24"/>
          <w:szCs w:val="24"/>
        </w:rPr>
        <w:t xml:space="preserve"> </w:t>
      </w:r>
      <w:r w:rsidR="00E631E0">
        <w:rPr>
          <w:rFonts w:cstheme="minorHAnsi"/>
          <w:sz w:val="24"/>
          <w:szCs w:val="24"/>
        </w:rPr>
        <w:t>η</w:t>
      </w:r>
      <w:r>
        <w:rPr>
          <w:rFonts w:cstheme="minorHAnsi"/>
          <w:sz w:val="24"/>
          <w:szCs w:val="24"/>
        </w:rPr>
        <w:t xml:space="preserve"> οποί</w:t>
      </w:r>
      <w:r w:rsidR="00E631E0">
        <w:rPr>
          <w:rFonts w:cstheme="minorHAnsi"/>
          <w:sz w:val="24"/>
          <w:szCs w:val="24"/>
        </w:rPr>
        <w:t>α</w:t>
      </w:r>
      <w:r>
        <w:rPr>
          <w:rFonts w:cstheme="minorHAnsi"/>
          <w:sz w:val="24"/>
          <w:szCs w:val="24"/>
        </w:rPr>
        <w:t xml:space="preserve"> θα διεξαχθεί</w:t>
      </w:r>
      <w:r w:rsidR="00C419D6">
        <w:rPr>
          <w:rFonts w:cstheme="minorHAnsi"/>
          <w:sz w:val="24"/>
          <w:szCs w:val="24"/>
        </w:rPr>
        <w:t xml:space="preserve"> </w:t>
      </w:r>
      <w:r w:rsidR="00A75FF0" w:rsidRPr="00A75FF0">
        <w:rPr>
          <w:rFonts w:cstheme="minorHAnsi"/>
          <w:sz w:val="24"/>
          <w:szCs w:val="24"/>
        </w:rPr>
        <w:t xml:space="preserve">στις 14 Οκτωβρίου 2025, </w:t>
      </w:r>
      <w:r w:rsidR="008105A5">
        <w:rPr>
          <w:rFonts w:cstheme="minorHAnsi"/>
          <w:sz w:val="24"/>
          <w:szCs w:val="24"/>
        </w:rPr>
        <w:t>σ</w:t>
      </w:r>
      <w:r w:rsidR="00672100">
        <w:rPr>
          <w:rFonts w:cstheme="minorHAnsi"/>
          <w:sz w:val="24"/>
          <w:szCs w:val="24"/>
        </w:rPr>
        <w:t xml:space="preserve">το </w:t>
      </w:r>
      <w:r w:rsidR="00211B4A">
        <w:rPr>
          <w:rFonts w:cstheme="minorHAnsi"/>
          <w:sz w:val="24"/>
          <w:szCs w:val="24"/>
        </w:rPr>
        <w:t xml:space="preserve">κεντρικό </w:t>
      </w:r>
      <w:r w:rsidR="00672100">
        <w:rPr>
          <w:rFonts w:cstheme="minorHAnsi"/>
          <w:sz w:val="24"/>
          <w:szCs w:val="24"/>
        </w:rPr>
        <w:t xml:space="preserve">αμφιθέατρο του </w:t>
      </w:r>
      <w:r w:rsidR="00274245" w:rsidRPr="00274245">
        <w:rPr>
          <w:rFonts w:cstheme="minorHAnsi"/>
          <w:sz w:val="24"/>
          <w:szCs w:val="24"/>
        </w:rPr>
        <w:t>Ε</w:t>
      </w:r>
      <w:r w:rsidR="00274245">
        <w:rPr>
          <w:rFonts w:cstheme="minorHAnsi"/>
          <w:sz w:val="24"/>
          <w:szCs w:val="24"/>
        </w:rPr>
        <w:t>ΚΕΦΕ «</w:t>
      </w:r>
      <w:r w:rsidR="00274245" w:rsidRPr="00274245">
        <w:rPr>
          <w:rFonts w:cstheme="minorHAnsi"/>
          <w:sz w:val="24"/>
          <w:szCs w:val="24"/>
        </w:rPr>
        <w:t>Δημόκριτος»</w:t>
      </w:r>
      <w:r w:rsidR="008105A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θα συμμετάσχουν επιστήμονες </w:t>
      </w:r>
      <w:r w:rsidR="00274245">
        <w:rPr>
          <w:rFonts w:cstheme="minorHAnsi"/>
          <w:sz w:val="24"/>
          <w:szCs w:val="24"/>
        </w:rPr>
        <w:t>και ερευνητές</w:t>
      </w:r>
      <w:r w:rsidR="00C419D6">
        <w:rPr>
          <w:rFonts w:cstheme="minorHAnsi"/>
          <w:sz w:val="24"/>
          <w:szCs w:val="24"/>
        </w:rPr>
        <w:t xml:space="preserve"> κύρους</w:t>
      </w:r>
      <w:r w:rsidR="00274245">
        <w:rPr>
          <w:rFonts w:cstheme="minorHAnsi"/>
          <w:sz w:val="24"/>
          <w:szCs w:val="24"/>
        </w:rPr>
        <w:t xml:space="preserve"> του χώρου </w:t>
      </w:r>
      <w:r w:rsidR="00E06C25">
        <w:rPr>
          <w:rFonts w:cstheme="minorHAnsi"/>
          <w:sz w:val="24"/>
          <w:szCs w:val="24"/>
        </w:rPr>
        <w:t>των</w:t>
      </w:r>
      <w:r w:rsidR="00C419D6">
        <w:rPr>
          <w:rFonts w:cstheme="minorHAnsi"/>
          <w:sz w:val="24"/>
          <w:szCs w:val="24"/>
        </w:rPr>
        <w:t xml:space="preserve"> </w:t>
      </w:r>
      <w:r w:rsidR="00E06C25" w:rsidRPr="00E06C25">
        <w:rPr>
          <w:rFonts w:cstheme="minorHAnsi"/>
          <w:sz w:val="24"/>
          <w:szCs w:val="24"/>
        </w:rPr>
        <w:t xml:space="preserve"> βιοϊατρικ</w:t>
      </w:r>
      <w:r w:rsidR="00E06C25">
        <w:rPr>
          <w:rFonts w:cstheme="minorHAnsi"/>
          <w:sz w:val="24"/>
          <w:szCs w:val="24"/>
        </w:rPr>
        <w:t>ών</w:t>
      </w:r>
      <w:r w:rsidR="00E06C25" w:rsidRPr="00E06C25">
        <w:rPr>
          <w:rFonts w:cstheme="minorHAnsi"/>
          <w:sz w:val="24"/>
          <w:szCs w:val="24"/>
        </w:rPr>
        <w:t xml:space="preserve"> επιστ</w:t>
      </w:r>
      <w:r w:rsidR="00E06C25">
        <w:rPr>
          <w:rFonts w:cstheme="minorHAnsi"/>
          <w:sz w:val="24"/>
          <w:szCs w:val="24"/>
        </w:rPr>
        <w:t>ημών,</w:t>
      </w:r>
      <w:r w:rsidR="00E06C25" w:rsidRPr="00E06C25">
        <w:rPr>
          <w:rFonts w:cstheme="minorHAnsi"/>
          <w:sz w:val="24"/>
          <w:szCs w:val="24"/>
        </w:rPr>
        <w:t xml:space="preserve"> </w:t>
      </w:r>
      <w:r w:rsidR="00E06C25">
        <w:rPr>
          <w:rFonts w:cstheme="minorHAnsi"/>
          <w:sz w:val="24"/>
          <w:szCs w:val="24"/>
        </w:rPr>
        <w:t>της</w:t>
      </w:r>
      <w:r w:rsidR="00E06C25" w:rsidRPr="00E06C25">
        <w:rPr>
          <w:rFonts w:cstheme="minorHAnsi"/>
          <w:sz w:val="24"/>
          <w:szCs w:val="24"/>
        </w:rPr>
        <w:t xml:space="preserve"> βιοτεχνολογία</w:t>
      </w:r>
      <w:r w:rsidR="00E06C25">
        <w:rPr>
          <w:rFonts w:cstheme="minorHAnsi"/>
          <w:sz w:val="24"/>
          <w:szCs w:val="24"/>
        </w:rPr>
        <w:t xml:space="preserve">ς </w:t>
      </w:r>
      <w:r w:rsidR="00274245" w:rsidRPr="00274245">
        <w:rPr>
          <w:rFonts w:cstheme="minorHAnsi"/>
          <w:sz w:val="24"/>
          <w:szCs w:val="24"/>
        </w:rPr>
        <w:t xml:space="preserve">και </w:t>
      </w:r>
      <w:r w:rsidR="00274245">
        <w:rPr>
          <w:rFonts w:cstheme="minorHAnsi"/>
          <w:sz w:val="24"/>
          <w:szCs w:val="24"/>
        </w:rPr>
        <w:t>των ε</w:t>
      </w:r>
      <w:r w:rsidR="00274245" w:rsidRPr="00274245">
        <w:rPr>
          <w:rFonts w:cstheme="minorHAnsi"/>
          <w:sz w:val="24"/>
          <w:szCs w:val="24"/>
        </w:rPr>
        <w:t>φαρμογών</w:t>
      </w:r>
      <w:r w:rsidR="00274245">
        <w:rPr>
          <w:rFonts w:cstheme="minorHAnsi"/>
          <w:sz w:val="24"/>
          <w:szCs w:val="24"/>
        </w:rPr>
        <w:t xml:space="preserve"> τους</w:t>
      </w:r>
      <w:r w:rsidR="00A14138" w:rsidRPr="00A14138">
        <w:rPr>
          <w:rFonts w:cstheme="minorHAnsi"/>
          <w:sz w:val="24"/>
          <w:szCs w:val="24"/>
        </w:rPr>
        <w:t xml:space="preserve"> </w:t>
      </w:r>
      <w:r w:rsidR="00A14138">
        <w:rPr>
          <w:rFonts w:cstheme="minorHAnsi"/>
          <w:sz w:val="24"/>
          <w:szCs w:val="24"/>
        </w:rPr>
        <w:t>από την Ελλάδα και το εξωτερικό</w:t>
      </w:r>
      <w:r w:rsidR="00092435" w:rsidRPr="00092435">
        <w:rPr>
          <w:rFonts w:cstheme="minorHAnsi"/>
          <w:sz w:val="24"/>
          <w:szCs w:val="24"/>
        </w:rPr>
        <w:t>.</w:t>
      </w:r>
      <w:r w:rsidR="00274245">
        <w:rPr>
          <w:rFonts w:cstheme="minorHAnsi"/>
          <w:sz w:val="24"/>
          <w:szCs w:val="24"/>
        </w:rPr>
        <w:t xml:space="preserve"> </w:t>
      </w:r>
    </w:p>
    <w:p w14:paraId="3D076CB7" w14:textId="009AD66B" w:rsidR="00D76EE0" w:rsidRPr="00035B5E" w:rsidRDefault="00D76EE0" w:rsidP="00D76EE0">
      <w:pPr>
        <w:spacing w:line="360" w:lineRule="auto"/>
        <w:jc w:val="both"/>
        <w:rPr>
          <w:rFonts w:cstheme="minorHAnsi"/>
          <w:sz w:val="24"/>
          <w:szCs w:val="24"/>
        </w:rPr>
      </w:pPr>
      <w:r w:rsidRPr="006E2798">
        <w:rPr>
          <w:rFonts w:cstheme="minorHAnsi"/>
          <w:color w:val="000000"/>
          <w:sz w:val="24"/>
          <w:szCs w:val="24"/>
          <w:shd w:val="clear" w:color="auto" w:fill="FFFFFF"/>
        </w:rPr>
        <w:t xml:space="preserve">Για online εγγραφές πριν από την ημέρα της διοργάνωσης απαιτείται </w:t>
      </w:r>
      <w:r w:rsidR="009F19D4">
        <w:rPr>
          <w:rFonts w:cstheme="minorHAnsi"/>
          <w:color w:val="000000"/>
          <w:sz w:val="24"/>
          <w:szCs w:val="24"/>
          <w:shd w:val="clear" w:color="auto" w:fill="FFFFFF"/>
        </w:rPr>
        <w:t xml:space="preserve">είτε </w:t>
      </w:r>
      <w:r w:rsidRPr="006E2798">
        <w:rPr>
          <w:rFonts w:cstheme="minorHAnsi"/>
          <w:color w:val="000000"/>
          <w:sz w:val="24"/>
          <w:szCs w:val="24"/>
          <w:shd w:val="clear" w:color="auto" w:fill="FFFFFF"/>
        </w:rPr>
        <w:t xml:space="preserve">σύνδεση </w:t>
      </w:r>
      <w:r w:rsidR="009F19D4">
        <w:rPr>
          <w:rFonts w:cstheme="minorHAnsi"/>
          <w:color w:val="000000"/>
          <w:sz w:val="24"/>
          <w:szCs w:val="24"/>
          <w:shd w:val="clear" w:color="auto" w:fill="FFFFFF"/>
        </w:rPr>
        <w:t xml:space="preserve">και εγγραφή </w:t>
      </w:r>
      <w:r w:rsidRPr="006E2798">
        <w:rPr>
          <w:rFonts w:cstheme="minorHAnsi"/>
          <w:color w:val="000000"/>
          <w:sz w:val="24"/>
          <w:szCs w:val="24"/>
          <w:shd w:val="clear" w:color="auto" w:fill="FFFFFF"/>
        </w:rPr>
        <w:t>στο </w:t>
      </w:r>
      <w:hyperlink r:id="rId12" w:tgtFrame="_blank" w:tooltip="Αυτή η εξωτερική σύνδεση θα ανοίξει σε ένα νέο παράθυρο" w:history="1">
        <w:r w:rsidRPr="006E2798">
          <w:rPr>
            <w:rFonts w:cstheme="minorHAnsi"/>
            <w:color w:val="0000FF"/>
            <w:sz w:val="24"/>
            <w:szCs w:val="24"/>
            <w:u w:val="single"/>
            <w:shd w:val="clear" w:color="auto" w:fill="FFFFFF"/>
          </w:rPr>
          <w:t>PhilEvents</w:t>
        </w:r>
      </w:hyperlink>
      <w:r w:rsidRPr="006E2798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9F19D4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hyperlink r:id="rId13" w:tgtFrame="_blank" w:tooltip="Αυτή η εξωτερική σύνδεση θα ανοίξει σε ένα νέο παράθυρο" w:history="1">
        <w:r w:rsidR="009F19D4" w:rsidRPr="006E2798">
          <w:rPr>
            <w:rFonts w:cstheme="minorHAnsi"/>
            <w:color w:val="0000FF"/>
            <w:sz w:val="24"/>
            <w:szCs w:val="24"/>
            <w:u w:val="single"/>
            <w:shd w:val="clear" w:color="auto" w:fill="FFFFFF"/>
          </w:rPr>
          <w:t>mzanou@philosophy.uoa.gr</w:t>
        </w:r>
      </w:hyperlink>
      <w:r w:rsidR="009F19D4">
        <w:t xml:space="preserve">) </w:t>
      </w:r>
      <w:r w:rsidR="009F19D4">
        <w:rPr>
          <w:rFonts w:cstheme="minorHAnsi"/>
          <w:color w:val="000000"/>
          <w:sz w:val="24"/>
          <w:szCs w:val="24"/>
          <w:shd w:val="clear" w:color="auto" w:fill="FFFFFF"/>
        </w:rPr>
        <w:t xml:space="preserve">είτε συμπλήρωση </w:t>
      </w:r>
      <w:r w:rsidR="0011334F">
        <w:rPr>
          <w:rFonts w:cstheme="minorHAnsi"/>
          <w:color w:val="000000"/>
          <w:sz w:val="24"/>
          <w:szCs w:val="24"/>
          <w:shd w:val="clear" w:color="auto" w:fill="FFFFFF"/>
        </w:rPr>
        <w:t xml:space="preserve">της αντίστοιχης </w:t>
      </w:r>
      <w:hyperlink r:id="rId14" w:history="1">
        <w:r w:rsidR="00BE5B43">
          <w:rPr>
            <w:rStyle w:val="Hyperlink"/>
            <w:rFonts w:cstheme="minorHAnsi"/>
            <w:sz w:val="24"/>
            <w:szCs w:val="24"/>
            <w:shd w:val="clear" w:color="auto" w:fill="FFFFFF"/>
          </w:rPr>
          <w:t>ηλεκτρονικής φόρμας</w:t>
        </w:r>
      </w:hyperlink>
      <w:r w:rsidRPr="006E279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035B5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Σε όλους τους εγγεγραμμένους συμμετέχοντες θα δοθεί πιστοποιητικό παρακολούθησης.</w:t>
      </w:r>
    </w:p>
    <w:p w14:paraId="3426177D" w14:textId="77777777" w:rsidR="00D76EE0" w:rsidRPr="00A75FF0" w:rsidRDefault="00D76EE0" w:rsidP="0087116C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  <w:lang w:val="en-US"/>
        </w:rPr>
      </w:pPr>
    </w:p>
    <w:sectPr w:rsidR="00D76EE0" w:rsidRPr="00A75FF0" w:rsidSect="00390817">
      <w:headerReference w:type="default" r:id="rId15"/>
      <w:footerReference w:type="default" r:id="rId16"/>
      <w:pgSz w:w="11906" w:h="16838"/>
      <w:pgMar w:top="1471" w:right="1418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EED6" w14:textId="77777777" w:rsidR="001F526E" w:rsidRDefault="001F526E" w:rsidP="00436211">
      <w:pPr>
        <w:spacing w:after="0" w:line="240" w:lineRule="auto"/>
      </w:pPr>
      <w:r>
        <w:separator/>
      </w:r>
    </w:p>
  </w:endnote>
  <w:endnote w:type="continuationSeparator" w:id="0">
    <w:p w14:paraId="1385735C" w14:textId="77777777" w:rsidR="001F526E" w:rsidRDefault="001F526E" w:rsidP="0043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08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42CD6" w14:textId="3FBF3637" w:rsidR="00B95CBB" w:rsidRDefault="00B95C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EAE71" w14:textId="77777777" w:rsidR="006C7D88" w:rsidRDefault="006C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0776" w14:textId="77777777" w:rsidR="001F526E" w:rsidRDefault="001F526E" w:rsidP="00436211">
      <w:pPr>
        <w:spacing w:after="0" w:line="240" w:lineRule="auto"/>
      </w:pPr>
      <w:r>
        <w:separator/>
      </w:r>
    </w:p>
  </w:footnote>
  <w:footnote w:type="continuationSeparator" w:id="0">
    <w:p w14:paraId="1BCBE5D2" w14:textId="77777777" w:rsidR="001F526E" w:rsidRDefault="001F526E" w:rsidP="0043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2905" w14:textId="1A9CE5F6" w:rsidR="002665B9" w:rsidRDefault="00781CB0" w:rsidP="002665B9">
    <w:pPr>
      <w:pStyle w:val="Header"/>
    </w:pPr>
    <w:r>
      <w:rPr>
        <w:noProof/>
        <w:lang w:val="fr-FR"/>
      </w:rPr>
      <w:t xml:space="preserve">  </w:t>
    </w:r>
    <w:r w:rsidR="002665B9">
      <w:rPr>
        <w:noProof/>
        <w:lang w:eastAsia="el-GR"/>
      </w:rPr>
      <w:drawing>
        <wp:inline distT="0" distB="0" distL="0" distR="0" wp14:anchorId="14F2E1BB" wp14:editId="44CA8A44">
          <wp:extent cx="1381125" cy="1028700"/>
          <wp:effectExtent l="0" t="0" r="9525" b="0"/>
          <wp:docPr id="162222804" name="Picture 162222804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65B9">
      <w:rPr>
        <w:noProof/>
        <w:lang w:val="fr-FR"/>
      </w:rPr>
      <w:t xml:space="preserve">                                                                                </w:t>
    </w:r>
    <w:r w:rsidR="002665B9">
      <w:rPr>
        <w:noProof/>
        <w:lang w:eastAsia="el-GR"/>
      </w:rPr>
      <w:drawing>
        <wp:inline distT="0" distB="0" distL="0" distR="0" wp14:anchorId="2927298C" wp14:editId="5E71A757">
          <wp:extent cx="1809750" cy="967336"/>
          <wp:effectExtent l="0" t="0" r="0" b="4445"/>
          <wp:docPr id="424565272" name="Picture 42456527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96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BBAE94" w14:textId="24BD8061" w:rsidR="00436211" w:rsidRDefault="00781CB0" w:rsidP="00781CB0">
    <w:pPr>
      <w:pStyle w:val="Header"/>
    </w:pPr>
    <w:r>
      <w:rPr>
        <w:noProof/>
        <w:lang w:val="fr-FR"/>
      </w:rPr>
      <w:t xml:space="preserve">                                              </w:t>
    </w:r>
  </w:p>
  <w:p w14:paraId="11A30881" w14:textId="77777777" w:rsidR="00F0436D" w:rsidRDefault="00F0436D" w:rsidP="00436211">
    <w:pPr>
      <w:pStyle w:val="Header"/>
      <w:jc w:val="center"/>
    </w:pPr>
  </w:p>
  <w:p w14:paraId="520D6533" w14:textId="1BB0A316" w:rsidR="00781CB0" w:rsidRDefault="00781CB0" w:rsidP="00F0436D">
    <w:pPr>
      <w:pStyle w:val="Header"/>
      <w:ind w:right="45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A"/>
    <w:rsid w:val="00006ABA"/>
    <w:rsid w:val="0001342D"/>
    <w:rsid w:val="00020038"/>
    <w:rsid w:val="000201BD"/>
    <w:rsid w:val="00031A39"/>
    <w:rsid w:val="00033AC4"/>
    <w:rsid w:val="00035B5E"/>
    <w:rsid w:val="00040C97"/>
    <w:rsid w:val="00042B9D"/>
    <w:rsid w:val="00044C81"/>
    <w:rsid w:val="0006438F"/>
    <w:rsid w:val="00092435"/>
    <w:rsid w:val="00097A99"/>
    <w:rsid w:val="000C421E"/>
    <w:rsid w:val="000F71A5"/>
    <w:rsid w:val="00101F6D"/>
    <w:rsid w:val="0011334F"/>
    <w:rsid w:val="00136090"/>
    <w:rsid w:val="001450B5"/>
    <w:rsid w:val="001536D7"/>
    <w:rsid w:val="0015435B"/>
    <w:rsid w:val="00162D33"/>
    <w:rsid w:val="00180B2E"/>
    <w:rsid w:val="0018261D"/>
    <w:rsid w:val="001B494E"/>
    <w:rsid w:val="001C2F96"/>
    <w:rsid w:val="001C3ECF"/>
    <w:rsid w:val="001D1C38"/>
    <w:rsid w:val="001D4D09"/>
    <w:rsid w:val="001D51B7"/>
    <w:rsid w:val="001D6999"/>
    <w:rsid w:val="001E1F73"/>
    <w:rsid w:val="001E6E40"/>
    <w:rsid w:val="001F526E"/>
    <w:rsid w:val="001F7CA9"/>
    <w:rsid w:val="002064BB"/>
    <w:rsid w:val="00211B4A"/>
    <w:rsid w:val="002372C1"/>
    <w:rsid w:val="0023741C"/>
    <w:rsid w:val="00241631"/>
    <w:rsid w:val="00241EEB"/>
    <w:rsid w:val="0024756C"/>
    <w:rsid w:val="00251568"/>
    <w:rsid w:val="002665B9"/>
    <w:rsid w:val="002715E6"/>
    <w:rsid w:val="00274245"/>
    <w:rsid w:val="00275609"/>
    <w:rsid w:val="00276B94"/>
    <w:rsid w:val="00286580"/>
    <w:rsid w:val="00287254"/>
    <w:rsid w:val="0029474E"/>
    <w:rsid w:val="002971D7"/>
    <w:rsid w:val="002A5710"/>
    <w:rsid w:val="002C3E95"/>
    <w:rsid w:val="002C4761"/>
    <w:rsid w:val="002C539D"/>
    <w:rsid w:val="002C643C"/>
    <w:rsid w:val="002D75AD"/>
    <w:rsid w:val="00311795"/>
    <w:rsid w:val="0031678B"/>
    <w:rsid w:val="0033362B"/>
    <w:rsid w:val="00345E81"/>
    <w:rsid w:val="00364763"/>
    <w:rsid w:val="00374B92"/>
    <w:rsid w:val="003800EE"/>
    <w:rsid w:val="00381DA5"/>
    <w:rsid w:val="00390817"/>
    <w:rsid w:val="003B6DFA"/>
    <w:rsid w:val="003D5B77"/>
    <w:rsid w:val="003D5C4D"/>
    <w:rsid w:val="003D7B4D"/>
    <w:rsid w:val="003E0B3D"/>
    <w:rsid w:val="003E5FD6"/>
    <w:rsid w:val="003F16FD"/>
    <w:rsid w:val="004024FB"/>
    <w:rsid w:val="00403360"/>
    <w:rsid w:val="0040575E"/>
    <w:rsid w:val="00410137"/>
    <w:rsid w:val="00411617"/>
    <w:rsid w:val="00413A5D"/>
    <w:rsid w:val="00436211"/>
    <w:rsid w:val="004471A5"/>
    <w:rsid w:val="00450D5E"/>
    <w:rsid w:val="0046239A"/>
    <w:rsid w:val="0047077A"/>
    <w:rsid w:val="0049393A"/>
    <w:rsid w:val="00497518"/>
    <w:rsid w:val="004A0F6A"/>
    <w:rsid w:val="004A656D"/>
    <w:rsid w:val="004C4F40"/>
    <w:rsid w:val="004D5D92"/>
    <w:rsid w:val="004F19C3"/>
    <w:rsid w:val="004F2341"/>
    <w:rsid w:val="004F32A3"/>
    <w:rsid w:val="00502620"/>
    <w:rsid w:val="00505D87"/>
    <w:rsid w:val="00510BA1"/>
    <w:rsid w:val="005121C7"/>
    <w:rsid w:val="0051243A"/>
    <w:rsid w:val="00517717"/>
    <w:rsid w:val="00521510"/>
    <w:rsid w:val="00537ACC"/>
    <w:rsid w:val="005504D8"/>
    <w:rsid w:val="005858C8"/>
    <w:rsid w:val="005A2660"/>
    <w:rsid w:val="005A4AC2"/>
    <w:rsid w:val="005A67BC"/>
    <w:rsid w:val="005B4381"/>
    <w:rsid w:val="005C23A6"/>
    <w:rsid w:val="005C6F0D"/>
    <w:rsid w:val="005D668C"/>
    <w:rsid w:val="00606E97"/>
    <w:rsid w:val="00626A2F"/>
    <w:rsid w:val="006528F5"/>
    <w:rsid w:val="006549CB"/>
    <w:rsid w:val="006701D2"/>
    <w:rsid w:val="00672100"/>
    <w:rsid w:val="006765C7"/>
    <w:rsid w:val="00697981"/>
    <w:rsid w:val="006A32AB"/>
    <w:rsid w:val="006C719F"/>
    <w:rsid w:val="006C74A9"/>
    <w:rsid w:val="006C7D88"/>
    <w:rsid w:val="006E2798"/>
    <w:rsid w:val="006F0DE8"/>
    <w:rsid w:val="00706C28"/>
    <w:rsid w:val="00714416"/>
    <w:rsid w:val="00734387"/>
    <w:rsid w:val="007571E5"/>
    <w:rsid w:val="00781CB0"/>
    <w:rsid w:val="007B3B2B"/>
    <w:rsid w:val="007D773F"/>
    <w:rsid w:val="007D7E2E"/>
    <w:rsid w:val="007E026E"/>
    <w:rsid w:val="007E1438"/>
    <w:rsid w:val="008004DC"/>
    <w:rsid w:val="00803283"/>
    <w:rsid w:val="00806F32"/>
    <w:rsid w:val="008105A5"/>
    <w:rsid w:val="008106AC"/>
    <w:rsid w:val="008226C5"/>
    <w:rsid w:val="008311FE"/>
    <w:rsid w:val="00835722"/>
    <w:rsid w:val="00836D1C"/>
    <w:rsid w:val="0084766B"/>
    <w:rsid w:val="00853904"/>
    <w:rsid w:val="008647D7"/>
    <w:rsid w:val="00870B91"/>
    <w:rsid w:val="0087116C"/>
    <w:rsid w:val="008748ED"/>
    <w:rsid w:val="00887B93"/>
    <w:rsid w:val="0089089A"/>
    <w:rsid w:val="008B3EA1"/>
    <w:rsid w:val="008D6524"/>
    <w:rsid w:val="00904A11"/>
    <w:rsid w:val="00907F92"/>
    <w:rsid w:val="009169E6"/>
    <w:rsid w:val="00930CC1"/>
    <w:rsid w:val="00936482"/>
    <w:rsid w:val="00946FAC"/>
    <w:rsid w:val="0096170A"/>
    <w:rsid w:val="00963F17"/>
    <w:rsid w:val="00967446"/>
    <w:rsid w:val="00971573"/>
    <w:rsid w:val="00973163"/>
    <w:rsid w:val="0098177E"/>
    <w:rsid w:val="009A6A8F"/>
    <w:rsid w:val="009F19D4"/>
    <w:rsid w:val="009F7E67"/>
    <w:rsid w:val="00A06F5D"/>
    <w:rsid w:val="00A07D77"/>
    <w:rsid w:val="00A13556"/>
    <w:rsid w:val="00A14138"/>
    <w:rsid w:val="00A16C66"/>
    <w:rsid w:val="00A21CA9"/>
    <w:rsid w:val="00A35174"/>
    <w:rsid w:val="00A46873"/>
    <w:rsid w:val="00A612A8"/>
    <w:rsid w:val="00A638E5"/>
    <w:rsid w:val="00A75FF0"/>
    <w:rsid w:val="00A860F2"/>
    <w:rsid w:val="00A87F06"/>
    <w:rsid w:val="00A95288"/>
    <w:rsid w:val="00AA35BD"/>
    <w:rsid w:val="00AA7901"/>
    <w:rsid w:val="00AF67CF"/>
    <w:rsid w:val="00AF7777"/>
    <w:rsid w:val="00B0302F"/>
    <w:rsid w:val="00B04826"/>
    <w:rsid w:val="00B069AB"/>
    <w:rsid w:val="00B12ED7"/>
    <w:rsid w:val="00B134FA"/>
    <w:rsid w:val="00B16DF7"/>
    <w:rsid w:val="00B40DCC"/>
    <w:rsid w:val="00B529F9"/>
    <w:rsid w:val="00B5411C"/>
    <w:rsid w:val="00B6005C"/>
    <w:rsid w:val="00B60676"/>
    <w:rsid w:val="00B61955"/>
    <w:rsid w:val="00B66CEF"/>
    <w:rsid w:val="00B76C0B"/>
    <w:rsid w:val="00B95CBB"/>
    <w:rsid w:val="00BA4A7D"/>
    <w:rsid w:val="00BA4AFA"/>
    <w:rsid w:val="00BD7FC5"/>
    <w:rsid w:val="00BE29AB"/>
    <w:rsid w:val="00BE5B43"/>
    <w:rsid w:val="00C029ED"/>
    <w:rsid w:val="00C129A8"/>
    <w:rsid w:val="00C2475A"/>
    <w:rsid w:val="00C3785E"/>
    <w:rsid w:val="00C419D6"/>
    <w:rsid w:val="00C452CB"/>
    <w:rsid w:val="00C47CD1"/>
    <w:rsid w:val="00C52229"/>
    <w:rsid w:val="00C554F6"/>
    <w:rsid w:val="00C64A06"/>
    <w:rsid w:val="00C74A15"/>
    <w:rsid w:val="00C814E3"/>
    <w:rsid w:val="00C87BE1"/>
    <w:rsid w:val="00CA1E88"/>
    <w:rsid w:val="00CA3234"/>
    <w:rsid w:val="00CB1DFE"/>
    <w:rsid w:val="00CB48B3"/>
    <w:rsid w:val="00CC3398"/>
    <w:rsid w:val="00CF1D1D"/>
    <w:rsid w:val="00D01A9D"/>
    <w:rsid w:val="00D022B7"/>
    <w:rsid w:val="00D23E81"/>
    <w:rsid w:val="00D25F1F"/>
    <w:rsid w:val="00D319B7"/>
    <w:rsid w:val="00D63DFD"/>
    <w:rsid w:val="00D66886"/>
    <w:rsid w:val="00D67C2E"/>
    <w:rsid w:val="00D76EE0"/>
    <w:rsid w:val="00D94063"/>
    <w:rsid w:val="00DC101F"/>
    <w:rsid w:val="00DD6BC9"/>
    <w:rsid w:val="00DE28AA"/>
    <w:rsid w:val="00E06C25"/>
    <w:rsid w:val="00E26885"/>
    <w:rsid w:val="00E33391"/>
    <w:rsid w:val="00E43737"/>
    <w:rsid w:val="00E631E0"/>
    <w:rsid w:val="00E6654E"/>
    <w:rsid w:val="00E737CA"/>
    <w:rsid w:val="00E812FB"/>
    <w:rsid w:val="00E9145F"/>
    <w:rsid w:val="00E94FAC"/>
    <w:rsid w:val="00EB3D0E"/>
    <w:rsid w:val="00EB57AC"/>
    <w:rsid w:val="00EE7A66"/>
    <w:rsid w:val="00EF5494"/>
    <w:rsid w:val="00F0436D"/>
    <w:rsid w:val="00F145B3"/>
    <w:rsid w:val="00F270C9"/>
    <w:rsid w:val="00F317BB"/>
    <w:rsid w:val="00F32F74"/>
    <w:rsid w:val="00F33B0F"/>
    <w:rsid w:val="00F43265"/>
    <w:rsid w:val="00F455EC"/>
    <w:rsid w:val="00F4772E"/>
    <w:rsid w:val="00F55BA6"/>
    <w:rsid w:val="00F56E95"/>
    <w:rsid w:val="00F77DA2"/>
    <w:rsid w:val="00F849B9"/>
    <w:rsid w:val="00F93A36"/>
    <w:rsid w:val="00FA7207"/>
    <w:rsid w:val="00FD2FAC"/>
    <w:rsid w:val="00FF308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F939D"/>
  <w15:docId w15:val="{05A7E657-176B-4CCE-A32B-D6BFCFAB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6D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6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11"/>
  </w:style>
  <w:style w:type="paragraph" w:styleId="Footer">
    <w:name w:val="footer"/>
    <w:basedOn w:val="Normal"/>
    <w:link w:val="FooterChar"/>
    <w:uiPriority w:val="99"/>
    <w:unhideWhenUsed/>
    <w:rsid w:val="00436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11"/>
  </w:style>
  <w:style w:type="character" w:styleId="FollowedHyperlink">
    <w:name w:val="FollowedHyperlink"/>
    <w:basedOn w:val="DefaultParagraphFont"/>
    <w:uiPriority w:val="99"/>
    <w:semiHidden/>
    <w:unhideWhenUsed/>
    <w:rsid w:val="0025156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ethics.gr/" TargetMode="External"/><Relationship Id="rId13" Type="http://schemas.openxmlformats.org/officeDocument/2006/relationships/hyperlink" Target="https://webmail01.uoa.gr/src/compose.php?send_to=mzanou@philosophy.uoa.g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hilosophylab.philosophy.uoa.gr/" TargetMode="External"/><Relationship Id="rId12" Type="http://schemas.openxmlformats.org/officeDocument/2006/relationships/hyperlink" Target="https://philevents.org/event/show/13960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int-chair-bioethics.org/" TargetMode="External"/><Relationship Id="rId11" Type="http://schemas.openxmlformats.org/officeDocument/2006/relationships/hyperlink" Target="https://www.acg.edu/?_gl=1*1qa5psj*_up*MQ..*_gs*MQ..&amp;gclid=Cj0KCQjw8p7GBhCjARIsAEhghZ0kVfjkvMNeGXOn-cFj4yCm8AOQRbmqnL1cnKOs2QvR2Ffi_BwUN-MaAnqeEALw_wcB&amp;gbraid=0AAAAA-n3TfXGghQNR9I0r4uqU8Wt-9lE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bioethics.org.g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oethics.panteion.gr/" TargetMode="External"/><Relationship Id="rId14" Type="http://schemas.openxmlformats.org/officeDocument/2006/relationships/hyperlink" Target="https://forms.gle/2skdFmVDCqJKpxmR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</Pages>
  <Words>831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mylona</dc:creator>
  <cp:lastModifiedBy>Konstantina Mylona - Giannakakou</cp:lastModifiedBy>
  <cp:revision>20</cp:revision>
  <cp:lastPrinted>2021-10-05T12:21:00Z</cp:lastPrinted>
  <dcterms:created xsi:type="dcterms:W3CDTF">2025-09-05T13:50:00Z</dcterms:created>
  <dcterms:modified xsi:type="dcterms:W3CDTF">2025-09-17T12:44:00Z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00bdf9034e91d239f7807fcc8daaf690a61bcbc2314e38b33c0fb1f6ed241d3f</vt:lpwstr>
  </property>
</Properties>
</file>